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E0E1A0" w14:textId="78669201" w:rsidR="007D6A2B" w:rsidRPr="00756DEB" w:rsidRDefault="00FE4224" w:rsidP="00083E3E">
      <w:pPr>
        <w:pStyle w:val="berschrift1"/>
        <w:rPr>
          <w:lang w:val="de-DE"/>
        </w:rPr>
      </w:pPr>
      <w:r w:rsidRPr="00756DEB">
        <w:rPr>
          <w:noProof/>
          <w:lang w:val="de-DE"/>
        </w:rPr>
        <w:drawing>
          <wp:inline distT="0" distB="0" distL="0" distR="0" wp14:anchorId="7D64B639" wp14:editId="3B8D3D57">
            <wp:extent cx="4997450" cy="2159000"/>
            <wp:effectExtent l="0" t="0" r="0" b="0"/>
            <wp:docPr id="132309960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06E20" w14:textId="565018D1" w:rsidR="007D6A2B" w:rsidRPr="007964A5" w:rsidRDefault="007964A5" w:rsidP="00083E3E">
      <w:pPr>
        <w:pStyle w:val="berschrift1"/>
        <w:rPr>
          <w:b w:val="0"/>
          <w:bCs/>
          <w:color w:val="auto"/>
          <w:sz w:val="15"/>
          <w:szCs w:val="15"/>
          <w:lang w:val="de-DE"/>
        </w:rPr>
      </w:pPr>
      <w:r w:rsidRPr="007964A5">
        <w:rPr>
          <w:b w:val="0"/>
          <w:bCs/>
          <w:color w:val="auto"/>
          <w:sz w:val="15"/>
          <w:szCs w:val="15"/>
          <w:lang w:val="de-DE"/>
        </w:rPr>
        <w:t>© PIK AG 2024</w:t>
      </w:r>
    </w:p>
    <w:p w14:paraId="724F5382" w14:textId="77777777" w:rsidR="007964A5" w:rsidRDefault="007964A5" w:rsidP="004C5D6B">
      <w:pPr>
        <w:pStyle w:val="berschrift1"/>
        <w:rPr>
          <w:lang w:val="de-DE"/>
        </w:rPr>
      </w:pPr>
    </w:p>
    <w:p w14:paraId="5CADC3C0" w14:textId="7126A330" w:rsidR="003A5B8D" w:rsidRPr="00756DEB" w:rsidRDefault="004C5D6B" w:rsidP="004C5D6B">
      <w:pPr>
        <w:pStyle w:val="berschrift1"/>
        <w:rPr>
          <w:lang w:val="de-DE"/>
        </w:rPr>
      </w:pPr>
      <w:r w:rsidRPr="00756DEB">
        <w:rPr>
          <w:lang w:val="de-DE"/>
        </w:rPr>
        <w:t xml:space="preserve">IHK Hannover setzt auf einige der ersten Sennheiser </w:t>
      </w:r>
      <w:proofErr w:type="spellStart"/>
      <w:r w:rsidRPr="00756DEB">
        <w:rPr>
          <w:lang w:val="de-DE"/>
        </w:rPr>
        <w:t>TeamConnect</w:t>
      </w:r>
      <w:proofErr w:type="spellEnd"/>
      <w:r w:rsidRPr="00756DEB">
        <w:rPr>
          <w:lang w:val="de-DE"/>
        </w:rPr>
        <w:t xml:space="preserve"> </w:t>
      </w:r>
      <w:proofErr w:type="spellStart"/>
      <w:r w:rsidRPr="00756DEB">
        <w:rPr>
          <w:lang w:val="de-DE"/>
        </w:rPr>
        <w:t>Ceiling</w:t>
      </w:r>
      <w:proofErr w:type="spellEnd"/>
      <w:r w:rsidRPr="00756DEB">
        <w:rPr>
          <w:lang w:val="de-DE"/>
        </w:rPr>
        <w:t xml:space="preserve"> Medium Mikrofone </w:t>
      </w:r>
    </w:p>
    <w:p w14:paraId="66D6D612" w14:textId="581D8DC8" w:rsidR="00697C2B" w:rsidRPr="00756DEB" w:rsidRDefault="00756DEB" w:rsidP="56E353DE">
      <w:pPr>
        <w:rPr>
          <w:b/>
          <w:bCs/>
          <w:lang w:val="de-DE"/>
        </w:rPr>
      </w:pPr>
      <w:r w:rsidRPr="00756DEB">
        <w:rPr>
          <w:b/>
          <w:bCs/>
          <w:lang w:val="de-DE"/>
        </w:rPr>
        <w:t xml:space="preserve">TCC M verbessert Schulungen und Meetings im neuen Bürogebäude der Industrie- und Handelskammer </w:t>
      </w:r>
    </w:p>
    <w:p w14:paraId="7D9F84ED" w14:textId="77777777" w:rsidR="00FD2CAA" w:rsidRPr="00756DEB" w:rsidRDefault="00FD2CAA" w:rsidP="000E6930">
      <w:pPr>
        <w:rPr>
          <w:b/>
          <w:i/>
          <w:szCs w:val="18"/>
          <w:lang w:val="de-DE"/>
        </w:rPr>
      </w:pPr>
    </w:p>
    <w:p w14:paraId="3B025250" w14:textId="20E9FA03" w:rsidR="00794776" w:rsidRPr="00794776" w:rsidRDefault="00607484" w:rsidP="7143B563">
      <w:pPr>
        <w:rPr>
          <w:b/>
          <w:bCs/>
          <w:lang w:val="de-DE"/>
        </w:rPr>
      </w:pPr>
      <w:r w:rsidRPr="00756DEB">
        <w:rPr>
          <w:b/>
          <w:bCs/>
          <w:i/>
          <w:iCs/>
          <w:lang w:val="de-DE"/>
        </w:rPr>
        <w:t>Wedemark</w:t>
      </w:r>
      <w:r w:rsidR="00D21F0B" w:rsidRPr="00756DEB">
        <w:rPr>
          <w:b/>
          <w:bCs/>
          <w:i/>
          <w:iCs/>
          <w:lang w:val="de-DE"/>
        </w:rPr>
        <w:t>,</w:t>
      </w:r>
      <w:r w:rsidR="006B1B50" w:rsidRPr="00756DEB">
        <w:rPr>
          <w:b/>
          <w:bCs/>
          <w:i/>
          <w:iCs/>
          <w:lang w:val="de-DE"/>
        </w:rPr>
        <w:t xml:space="preserve"> </w:t>
      </w:r>
      <w:r w:rsidR="00BE13A1" w:rsidRPr="00756DEB">
        <w:rPr>
          <w:b/>
          <w:bCs/>
          <w:i/>
          <w:iCs/>
          <w:lang w:val="de-DE"/>
        </w:rPr>
        <w:t xml:space="preserve">16. </w:t>
      </w:r>
      <w:r w:rsidR="00BE13A1" w:rsidRPr="00794776">
        <w:rPr>
          <w:b/>
          <w:bCs/>
          <w:i/>
          <w:iCs/>
          <w:lang w:val="de-DE"/>
        </w:rPr>
        <w:t>Juli</w:t>
      </w:r>
      <w:r w:rsidR="00F6074E" w:rsidRPr="00794776">
        <w:rPr>
          <w:b/>
          <w:bCs/>
          <w:i/>
          <w:iCs/>
          <w:lang w:val="de-DE"/>
        </w:rPr>
        <w:t xml:space="preserve"> </w:t>
      </w:r>
      <w:r w:rsidR="0086153C" w:rsidRPr="00794776">
        <w:rPr>
          <w:b/>
          <w:bCs/>
          <w:i/>
          <w:iCs/>
          <w:lang w:val="de-DE"/>
        </w:rPr>
        <w:t>202</w:t>
      </w:r>
      <w:r w:rsidR="00DF0429" w:rsidRPr="00794776">
        <w:rPr>
          <w:b/>
          <w:bCs/>
          <w:i/>
          <w:iCs/>
          <w:lang w:val="de-DE"/>
        </w:rPr>
        <w:t>5</w:t>
      </w:r>
      <w:r w:rsidR="006B1B50" w:rsidRPr="00794776">
        <w:rPr>
          <w:b/>
          <w:bCs/>
          <w:i/>
          <w:iCs/>
          <w:lang w:val="de-DE"/>
        </w:rPr>
        <w:t xml:space="preserve"> </w:t>
      </w:r>
      <w:bookmarkStart w:id="0" w:name="_Hlk53570179"/>
      <w:r w:rsidR="008B6BEE" w:rsidRPr="00794776">
        <w:rPr>
          <w:b/>
          <w:bCs/>
          <w:lang w:val="de-DE"/>
        </w:rPr>
        <w:t>–</w:t>
      </w:r>
      <w:r w:rsidR="00794776" w:rsidRPr="00794776">
        <w:rPr>
          <w:b/>
          <w:bCs/>
          <w:lang w:val="de-DE"/>
        </w:rPr>
        <w:t xml:space="preserve"> In insgesamt 34 Schulungs- und Besprechungsräumen des neuen Bürogebäudes der Industrie- und Handelskammer (IHK) Hannover </w:t>
      </w:r>
      <w:r w:rsidR="00794776">
        <w:rPr>
          <w:b/>
          <w:bCs/>
          <w:lang w:val="de-DE"/>
        </w:rPr>
        <w:t xml:space="preserve">am </w:t>
      </w:r>
      <w:proofErr w:type="spellStart"/>
      <w:r w:rsidR="00794776">
        <w:rPr>
          <w:b/>
          <w:bCs/>
          <w:lang w:val="de-DE"/>
        </w:rPr>
        <w:t>Bischofsholer</w:t>
      </w:r>
      <w:proofErr w:type="spellEnd"/>
      <w:r w:rsidR="00794776">
        <w:rPr>
          <w:b/>
          <w:bCs/>
          <w:lang w:val="de-DE"/>
        </w:rPr>
        <w:t xml:space="preserve"> Damm </w:t>
      </w:r>
      <w:r w:rsidR="00794776" w:rsidRPr="00794776">
        <w:rPr>
          <w:b/>
          <w:bCs/>
          <w:lang w:val="de-DE"/>
        </w:rPr>
        <w:t xml:space="preserve">wurden </w:t>
      </w:r>
      <w:proofErr w:type="spellStart"/>
      <w:r w:rsidR="00794776" w:rsidRPr="00794776">
        <w:rPr>
          <w:b/>
          <w:bCs/>
          <w:lang w:val="de-DE"/>
        </w:rPr>
        <w:t>Sennheisers</w:t>
      </w:r>
      <w:proofErr w:type="spellEnd"/>
      <w:r w:rsidR="00794776" w:rsidRPr="00794776">
        <w:rPr>
          <w:b/>
          <w:bCs/>
          <w:lang w:val="de-DE"/>
        </w:rPr>
        <w:t xml:space="preserve"> </w:t>
      </w:r>
      <w:proofErr w:type="spellStart"/>
      <w:r w:rsidR="00794776" w:rsidRPr="00794776">
        <w:rPr>
          <w:b/>
          <w:bCs/>
          <w:lang w:val="de-DE"/>
        </w:rPr>
        <w:t>TeamConnect</w:t>
      </w:r>
      <w:proofErr w:type="spellEnd"/>
      <w:r w:rsidR="00794776" w:rsidRPr="00794776">
        <w:rPr>
          <w:b/>
          <w:bCs/>
          <w:lang w:val="de-DE"/>
        </w:rPr>
        <w:t xml:space="preserve"> </w:t>
      </w:r>
      <w:proofErr w:type="spellStart"/>
      <w:r w:rsidR="00794776" w:rsidRPr="00794776">
        <w:rPr>
          <w:b/>
          <w:bCs/>
          <w:lang w:val="de-DE"/>
        </w:rPr>
        <w:t>Ceiling</w:t>
      </w:r>
      <w:proofErr w:type="spellEnd"/>
      <w:r w:rsidR="00794776" w:rsidRPr="00794776">
        <w:rPr>
          <w:b/>
          <w:bCs/>
          <w:lang w:val="de-DE"/>
        </w:rPr>
        <w:t xml:space="preserve"> Medium (TCC M) Mikrofone installiert. Die 36 Mikrofone wurden direkt vom Produktionsstandort des Audiospezialisten in </w:t>
      </w:r>
      <w:r w:rsidR="00285686">
        <w:rPr>
          <w:b/>
          <w:bCs/>
          <w:lang w:val="de-DE"/>
        </w:rPr>
        <w:t xml:space="preserve">der </w:t>
      </w:r>
      <w:r w:rsidR="00794776" w:rsidRPr="00794776">
        <w:rPr>
          <w:b/>
          <w:bCs/>
          <w:lang w:val="de-DE"/>
        </w:rPr>
        <w:t xml:space="preserve">Wedemark </w:t>
      </w:r>
      <w:r w:rsidR="00300385">
        <w:rPr>
          <w:b/>
          <w:bCs/>
          <w:lang w:val="de-DE"/>
        </w:rPr>
        <w:t xml:space="preserve">bei Hannover </w:t>
      </w:r>
      <w:r w:rsidR="00794776" w:rsidRPr="00794776">
        <w:rPr>
          <w:b/>
          <w:bCs/>
          <w:lang w:val="de-DE"/>
        </w:rPr>
        <w:t>geliefert und unterstützen effektives Lernen und kollaboratives Arbeiten in der neuen Zentrale der IHK in der niedersächsischen Landeshauptstadt.</w:t>
      </w:r>
    </w:p>
    <w:p w14:paraId="171E9A82" w14:textId="77777777" w:rsidR="00621431" w:rsidRPr="00756DEB" w:rsidRDefault="00621431" w:rsidP="000B0D23">
      <w:pPr>
        <w:rPr>
          <w:b/>
          <w:szCs w:val="18"/>
          <w:lang w:val="de-DE"/>
        </w:rPr>
      </w:pPr>
    </w:p>
    <w:p w14:paraId="095BB39D" w14:textId="5BD0329F" w:rsidR="00A42475" w:rsidRDefault="00A42475" w:rsidP="7143B563">
      <w:pPr>
        <w:rPr>
          <w:lang w:val="de-DE"/>
        </w:rPr>
      </w:pPr>
      <w:r w:rsidRPr="00A42475">
        <w:rPr>
          <w:lang w:val="de-DE"/>
        </w:rPr>
        <w:t xml:space="preserve">Die IHK Hannover hatte sich zum Ziel gesetzt, mit dem Neubau einen Ort des Austauschs und der Vernetzung zu schaffen. Für die medientechnische Ausstattung der 34 Schulungs- und Konferenzräume sowie des Plenarsaals fiel die Wahl – gemeinsam mit dem Systemintegrator PIK AG – auf die TCC M Deckenmikrofone von Sennheiser. Die Mikrofone nutzen patentierte automatische, dynamische </w:t>
      </w:r>
      <w:proofErr w:type="spellStart"/>
      <w:r w:rsidRPr="00A42475">
        <w:rPr>
          <w:lang w:val="de-DE"/>
        </w:rPr>
        <w:t>Beamforming</w:t>
      </w:r>
      <w:proofErr w:type="spellEnd"/>
      <w:r w:rsidRPr="00A42475">
        <w:rPr>
          <w:lang w:val="de-DE"/>
        </w:rPr>
        <w:t xml:space="preserve">-Technologie sowie die </w:t>
      </w:r>
      <w:proofErr w:type="spellStart"/>
      <w:r w:rsidRPr="00A42475">
        <w:rPr>
          <w:lang w:val="de-DE"/>
        </w:rPr>
        <w:t>TruVoicelift</w:t>
      </w:r>
      <w:proofErr w:type="spellEnd"/>
      <w:r w:rsidRPr="00A42475">
        <w:rPr>
          <w:lang w:val="de-DE"/>
        </w:rPr>
        <w:t>-Funktion, um die Sprachverständlichkeit deutlich zu verbessern: Die Stimme der sprechenden Person wird automatisch erfasst – unabhängig davon, wo sie sich im Raum befindet. So wird eine klare und zuverlässige Kommunikation in Meetings und Schulungen gewährleistet.</w:t>
      </w:r>
    </w:p>
    <w:p w14:paraId="66F30D61" w14:textId="77777777" w:rsidR="00A42475" w:rsidRPr="00A42475" w:rsidRDefault="00A42475" w:rsidP="7143B563">
      <w:pPr>
        <w:rPr>
          <w:lang w:val="de-DE"/>
        </w:rPr>
      </w:pPr>
    </w:p>
    <w:p w14:paraId="1C5AE4C7" w14:textId="6F5B7B63" w:rsidR="007B58E1" w:rsidRDefault="006F40B0" w:rsidP="00621431">
      <w:pPr>
        <w:rPr>
          <w:lang w:val="de-DE"/>
        </w:rPr>
      </w:pPr>
      <w:r w:rsidRPr="006F40B0">
        <w:rPr>
          <w:lang w:val="de-DE"/>
        </w:rPr>
        <w:t xml:space="preserve">Die TCC M Mikrofone kommen in verschiedenen Räumen der IHK Hannover zum Einsatz, insbesondere bei Teammeetings und hybriden </w:t>
      </w:r>
      <w:r w:rsidRPr="00CC44EE">
        <w:rPr>
          <w:lang w:val="de-DE"/>
        </w:rPr>
        <w:t>Lehrveranstaltungen. Im ersten Obergeschoss</w:t>
      </w:r>
      <w:r w:rsidRPr="006F40B0">
        <w:rPr>
          <w:lang w:val="de-DE"/>
        </w:rPr>
        <w:t xml:space="preserve"> </w:t>
      </w:r>
      <w:r w:rsidRPr="006F40B0">
        <w:rPr>
          <w:lang w:val="de-DE"/>
        </w:rPr>
        <w:lastRenderedPageBreak/>
        <w:t>befindet sich ein speziell konzipierter Lehrbereich mit acht Schulungsräumen, die alle mit TCC</w:t>
      </w:r>
      <w:r w:rsidR="00CC44EE">
        <w:rPr>
          <w:lang w:val="de-DE"/>
        </w:rPr>
        <w:t> </w:t>
      </w:r>
      <w:r w:rsidRPr="006F40B0">
        <w:rPr>
          <w:lang w:val="de-DE"/>
        </w:rPr>
        <w:t>M ausgestattet sind. Dort entfällt für Vortragende die Notwendigkeit zusätzlicher Mikrofone – das Deckenmikrofon erfasst die Sprache auch in hybriden Unterrichtsszenarien zuverlässig. Im Besprechungsraum der Geschäftsführung ermöglicht die Kombination aus TCC</w:t>
      </w:r>
      <w:r w:rsidR="00CC44EE">
        <w:rPr>
          <w:lang w:val="de-DE"/>
        </w:rPr>
        <w:t> </w:t>
      </w:r>
      <w:r w:rsidRPr="006F40B0">
        <w:rPr>
          <w:lang w:val="de-DE"/>
        </w:rPr>
        <w:t>M und Q-SYS</w:t>
      </w:r>
      <w:r w:rsidR="00801E79">
        <w:rPr>
          <w:lang w:val="de-DE"/>
        </w:rPr>
        <w:t xml:space="preserve">-Steuerung </w:t>
      </w:r>
      <w:r w:rsidRPr="006F40B0">
        <w:rPr>
          <w:lang w:val="de-DE"/>
        </w:rPr>
        <w:t>Funktionen wie Kamera-Tracking, während in anderen Räumen einfache USB-Kameras ohne Tracking eingesetzt werden.</w:t>
      </w:r>
    </w:p>
    <w:p w14:paraId="0B979E7B" w14:textId="77777777" w:rsidR="00886D49" w:rsidRDefault="00886D49" w:rsidP="00621431">
      <w:pPr>
        <w:rPr>
          <w:lang w:val="de-DE"/>
        </w:rPr>
      </w:pPr>
    </w:p>
    <w:p w14:paraId="024465DF" w14:textId="1861E3A0" w:rsidR="00886D49" w:rsidRPr="00886D49" w:rsidRDefault="00886D49" w:rsidP="00621431">
      <w:pPr>
        <w:rPr>
          <w:lang w:val="de-DE"/>
        </w:rPr>
      </w:pPr>
      <w:r w:rsidRPr="00886D49">
        <w:rPr>
          <w:lang w:val="de-DE"/>
        </w:rPr>
        <w:t xml:space="preserve">„Die Entscheidung für Sennheisers TCC M Mikrofone zeigt unser Bestreben, innovative Medientechnik bereitzustellen, die den Anforderungen moderner Konferenz- und Schulungsräume gerecht wird“, erklärt Markus </w:t>
      </w:r>
      <w:proofErr w:type="spellStart"/>
      <w:r w:rsidRPr="00886D49">
        <w:rPr>
          <w:lang w:val="de-DE"/>
        </w:rPr>
        <w:t>Wermers</w:t>
      </w:r>
      <w:proofErr w:type="spellEnd"/>
      <w:r w:rsidRPr="00886D49">
        <w:rPr>
          <w:lang w:val="de-DE"/>
        </w:rPr>
        <w:t xml:space="preserve">, Projektleiter bei der PIK AG, die </w:t>
      </w:r>
      <w:r w:rsidR="004C7A45">
        <w:rPr>
          <w:lang w:val="de-DE"/>
        </w:rPr>
        <w:t xml:space="preserve">sich </w:t>
      </w:r>
      <w:r w:rsidRPr="00886D49">
        <w:rPr>
          <w:lang w:val="de-DE"/>
        </w:rPr>
        <w:t xml:space="preserve">als Hauptauftragnehmer für das Projekt verantwortlich </w:t>
      </w:r>
      <w:r>
        <w:rPr>
          <w:lang w:val="de-DE"/>
        </w:rPr>
        <w:t>zeichnete</w:t>
      </w:r>
      <w:r w:rsidRPr="00886D49">
        <w:rPr>
          <w:lang w:val="de-DE"/>
        </w:rPr>
        <w:t>.</w:t>
      </w:r>
    </w:p>
    <w:p w14:paraId="7B353547" w14:textId="77777777" w:rsidR="005D3116" w:rsidRPr="00886D49" w:rsidRDefault="005D3116" w:rsidP="00CC40AE">
      <w:pPr>
        <w:rPr>
          <w:bCs/>
          <w:szCs w:val="18"/>
          <w:lang w:val="de-DE"/>
        </w:rPr>
      </w:pPr>
    </w:p>
    <w:p w14:paraId="74EF7A5E" w14:textId="66841FCD" w:rsidR="00264468" w:rsidRPr="00886D49" w:rsidRDefault="0022485C" w:rsidP="00A2053F">
      <w:pPr>
        <w:spacing w:line="240" w:lineRule="auto"/>
        <w:rPr>
          <w:sz w:val="15"/>
          <w:szCs w:val="15"/>
          <w:lang w:val="de-DE"/>
        </w:rPr>
      </w:pPr>
      <w:r w:rsidRPr="00756DEB">
        <w:rPr>
          <w:bCs/>
          <w:noProof/>
          <w:szCs w:val="18"/>
          <w:lang w:val="de-DE"/>
        </w:rPr>
        <w:drawing>
          <wp:anchor distT="0" distB="0" distL="114300" distR="114300" simplePos="0" relativeHeight="251658241" behindDoc="0" locked="0" layoutInCell="1" allowOverlap="1" wp14:anchorId="3E109F07" wp14:editId="1DD97C96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3240000" cy="2160000"/>
            <wp:effectExtent l="0" t="0" r="0" b="0"/>
            <wp:wrapSquare wrapText="bothSides"/>
            <wp:docPr id="787874291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4B0B10" w14:textId="77777777" w:rsidR="00264468" w:rsidRPr="00886D49" w:rsidRDefault="00264468" w:rsidP="00CC40AE">
      <w:pPr>
        <w:rPr>
          <w:bCs/>
          <w:szCs w:val="18"/>
          <w:lang w:val="de-DE"/>
        </w:rPr>
      </w:pPr>
    </w:p>
    <w:p w14:paraId="416A10EC" w14:textId="77777777" w:rsidR="00A2053F" w:rsidRPr="00886D49" w:rsidRDefault="00A2053F" w:rsidP="7143B563">
      <w:pPr>
        <w:rPr>
          <w:lang w:val="de-DE"/>
        </w:rPr>
      </w:pPr>
    </w:p>
    <w:p w14:paraId="3EC799FD" w14:textId="77777777" w:rsidR="00A2053F" w:rsidRPr="00886D49" w:rsidRDefault="00A2053F" w:rsidP="7143B563">
      <w:pPr>
        <w:rPr>
          <w:lang w:val="de-DE"/>
        </w:rPr>
      </w:pPr>
    </w:p>
    <w:p w14:paraId="50F9A949" w14:textId="77777777" w:rsidR="00A2053F" w:rsidRPr="00886D49" w:rsidRDefault="00A2053F" w:rsidP="7143B563">
      <w:pPr>
        <w:rPr>
          <w:lang w:val="de-DE"/>
        </w:rPr>
      </w:pPr>
    </w:p>
    <w:p w14:paraId="7A3D4ECB" w14:textId="77777777" w:rsidR="00A2053F" w:rsidRPr="00886D49" w:rsidRDefault="00A2053F" w:rsidP="7143B563">
      <w:pPr>
        <w:rPr>
          <w:lang w:val="de-DE"/>
        </w:rPr>
      </w:pPr>
    </w:p>
    <w:p w14:paraId="3F29066D" w14:textId="18560A74" w:rsidR="00A2053F" w:rsidRDefault="00A2053F" w:rsidP="00840978">
      <w:pPr>
        <w:spacing w:line="240" w:lineRule="auto"/>
        <w:rPr>
          <w:sz w:val="15"/>
          <w:szCs w:val="15"/>
          <w:lang w:val="de-DE"/>
        </w:rPr>
      </w:pPr>
      <w:proofErr w:type="spellStart"/>
      <w:r w:rsidRPr="00840978">
        <w:rPr>
          <w:sz w:val="15"/>
          <w:szCs w:val="15"/>
          <w:lang w:val="de-DE"/>
        </w:rPr>
        <w:t>Sennheiser’s</w:t>
      </w:r>
      <w:proofErr w:type="spellEnd"/>
      <w:r w:rsidRPr="00840978">
        <w:rPr>
          <w:sz w:val="15"/>
          <w:szCs w:val="15"/>
          <w:lang w:val="de-DE"/>
        </w:rPr>
        <w:t xml:space="preserve"> </w:t>
      </w:r>
      <w:proofErr w:type="spellStart"/>
      <w:r w:rsidRPr="00840978">
        <w:rPr>
          <w:sz w:val="15"/>
          <w:szCs w:val="15"/>
          <w:lang w:val="de-DE"/>
        </w:rPr>
        <w:t>TeamConnect</w:t>
      </w:r>
      <w:proofErr w:type="spellEnd"/>
      <w:r w:rsidRPr="00840978">
        <w:rPr>
          <w:sz w:val="15"/>
          <w:szCs w:val="15"/>
          <w:lang w:val="de-DE"/>
        </w:rPr>
        <w:t xml:space="preserve"> </w:t>
      </w:r>
      <w:proofErr w:type="spellStart"/>
      <w:r w:rsidRPr="00840978">
        <w:rPr>
          <w:sz w:val="15"/>
          <w:szCs w:val="15"/>
          <w:lang w:val="de-DE"/>
        </w:rPr>
        <w:t>Ceiling</w:t>
      </w:r>
      <w:proofErr w:type="spellEnd"/>
      <w:r w:rsidRPr="00840978">
        <w:rPr>
          <w:sz w:val="15"/>
          <w:szCs w:val="15"/>
          <w:lang w:val="de-DE"/>
        </w:rPr>
        <w:t xml:space="preserve"> Medium (TCC M) </w:t>
      </w:r>
      <w:r w:rsidR="00886D49" w:rsidRPr="00840978">
        <w:rPr>
          <w:sz w:val="15"/>
          <w:szCs w:val="15"/>
          <w:lang w:val="de-DE"/>
        </w:rPr>
        <w:t xml:space="preserve">Mikrofone wurden in 34 Schulungs- und Meetingräumen </w:t>
      </w:r>
      <w:r w:rsidR="00840978" w:rsidRPr="00840978">
        <w:rPr>
          <w:sz w:val="15"/>
          <w:szCs w:val="15"/>
          <w:lang w:val="de-DE"/>
        </w:rPr>
        <w:t>des N</w:t>
      </w:r>
      <w:r w:rsidR="00840978">
        <w:rPr>
          <w:sz w:val="15"/>
          <w:szCs w:val="15"/>
          <w:lang w:val="de-DE"/>
        </w:rPr>
        <w:t>eubaus der IHK Hannover installiert</w:t>
      </w:r>
    </w:p>
    <w:p w14:paraId="0536A205" w14:textId="1D650C92" w:rsidR="00840978" w:rsidRDefault="007964A5" w:rsidP="00840978">
      <w:pPr>
        <w:spacing w:line="240" w:lineRule="auto"/>
        <w:rPr>
          <w:sz w:val="15"/>
          <w:szCs w:val="15"/>
          <w:lang w:val="de-DE"/>
        </w:rPr>
      </w:pPr>
      <w:r>
        <w:rPr>
          <w:sz w:val="15"/>
          <w:szCs w:val="15"/>
          <w:lang w:val="de-DE"/>
        </w:rPr>
        <w:t>© PIK AG 2024</w:t>
      </w:r>
    </w:p>
    <w:p w14:paraId="39978767" w14:textId="77777777" w:rsidR="00840978" w:rsidRPr="00840978" w:rsidRDefault="00840978" w:rsidP="00840978">
      <w:pPr>
        <w:spacing w:line="240" w:lineRule="auto"/>
        <w:rPr>
          <w:lang w:val="de-DE"/>
        </w:rPr>
      </w:pPr>
    </w:p>
    <w:p w14:paraId="166615EB" w14:textId="77777777" w:rsidR="00A2053F" w:rsidRPr="00840978" w:rsidRDefault="00A2053F" w:rsidP="7143B563">
      <w:pPr>
        <w:rPr>
          <w:lang w:val="de-DE"/>
        </w:rPr>
      </w:pPr>
    </w:p>
    <w:p w14:paraId="58809D0F" w14:textId="4EEA680D" w:rsidR="00B276BC" w:rsidRDefault="00B276BC" w:rsidP="7143B563">
      <w:pPr>
        <w:rPr>
          <w:lang w:val="de-DE"/>
        </w:rPr>
      </w:pPr>
      <w:r w:rsidRPr="00B276BC">
        <w:rPr>
          <w:lang w:val="de-DE"/>
        </w:rPr>
        <w:t xml:space="preserve">Mit einer Abdeckungsfläche von bis zu 40 m² bietet das TCC M die bewährte Audioqualität und Funktionalität des preisgekrönten </w:t>
      </w:r>
      <w:proofErr w:type="spellStart"/>
      <w:r w:rsidRPr="00B276BC">
        <w:rPr>
          <w:lang w:val="de-DE"/>
        </w:rPr>
        <w:t>TeamConnect</w:t>
      </w:r>
      <w:proofErr w:type="spellEnd"/>
      <w:r w:rsidRPr="00B276BC">
        <w:rPr>
          <w:lang w:val="de-DE"/>
        </w:rPr>
        <w:t xml:space="preserve"> </w:t>
      </w:r>
      <w:proofErr w:type="spellStart"/>
      <w:r w:rsidRPr="00B276BC">
        <w:rPr>
          <w:lang w:val="de-DE"/>
        </w:rPr>
        <w:t>Ceiling</w:t>
      </w:r>
      <w:proofErr w:type="spellEnd"/>
      <w:r w:rsidRPr="00B276BC">
        <w:rPr>
          <w:lang w:val="de-DE"/>
        </w:rPr>
        <w:t xml:space="preserve"> 2 (TCC 2)</w:t>
      </w:r>
      <w:r>
        <w:rPr>
          <w:lang w:val="de-DE"/>
        </w:rPr>
        <w:t xml:space="preserve"> von Sennheiser</w:t>
      </w:r>
      <w:r w:rsidRPr="00B276BC">
        <w:rPr>
          <w:lang w:val="de-DE"/>
        </w:rPr>
        <w:t xml:space="preserve">. Dank vielseitiger Installationsoptionen – ob als </w:t>
      </w:r>
      <w:r w:rsidR="00D02E97">
        <w:rPr>
          <w:lang w:val="de-DE"/>
        </w:rPr>
        <w:t xml:space="preserve">Unterputz-, Aufputz-, Hänge-Montage oder </w:t>
      </w:r>
      <w:r w:rsidR="00BA339F">
        <w:rPr>
          <w:lang w:val="de-DE"/>
        </w:rPr>
        <w:t>i</w:t>
      </w:r>
      <w:r w:rsidR="007A3943">
        <w:rPr>
          <w:lang w:val="de-DE"/>
        </w:rPr>
        <w:t>n</w:t>
      </w:r>
      <w:r w:rsidR="00BA339F">
        <w:rPr>
          <w:lang w:val="de-DE"/>
        </w:rPr>
        <w:t xml:space="preserve">tegriert in die neue </w:t>
      </w:r>
      <w:hyperlink r:id="rId13" w:history="1">
        <w:r w:rsidR="00BA339F" w:rsidRPr="00BA339F">
          <w:rPr>
            <w:rStyle w:val="Hyperlink"/>
            <w:lang w:val="de-DE"/>
          </w:rPr>
          <w:t xml:space="preserve">TCC M </w:t>
        </w:r>
        <w:r w:rsidR="00BA339F">
          <w:rPr>
            <w:rStyle w:val="Hyperlink"/>
            <w:lang w:val="de-DE"/>
          </w:rPr>
          <w:t>Deckenkachel</w:t>
        </w:r>
      </w:hyperlink>
      <w:r w:rsidR="00BA339F">
        <w:rPr>
          <w:lang w:val="de-DE"/>
        </w:rPr>
        <w:t xml:space="preserve"> </w:t>
      </w:r>
      <w:r w:rsidRPr="00B276BC">
        <w:rPr>
          <w:lang w:val="de-DE"/>
        </w:rPr>
        <w:t>– lässt sich das Mikrofon flexibel in unterschiedlichste Raumkonzepte integrieren und sorgt für eine aufgeräumte, kollaborative Umgebung.</w:t>
      </w:r>
    </w:p>
    <w:p w14:paraId="788831C3" w14:textId="77777777" w:rsidR="00544532" w:rsidRDefault="00544532" w:rsidP="7143B563">
      <w:pPr>
        <w:rPr>
          <w:lang w:val="de-DE"/>
        </w:rPr>
      </w:pPr>
    </w:p>
    <w:p w14:paraId="7BE84676" w14:textId="1EA9EC04" w:rsidR="00544532" w:rsidRPr="00544532" w:rsidRDefault="00544532" w:rsidP="7143B563">
      <w:pPr>
        <w:rPr>
          <w:lang w:val="de-DE"/>
        </w:rPr>
      </w:pPr>
      <w:r w:rsidRPr="00544532">
        <w:rPr>
          <w:lang w:val="de-DE"/>
        </w:rPr>
        <w:t xml:space="preserve">„Mit dem TCC M wollten wir </w:t>
      </w:r>
      <w:r>
        <w:rPr>
          <w:lang w:val="de-DE"/>
        </w:rPr>
        <w:t>Anwender*innen</w:t>
      </w:r>
      <w:r w:rsidRPr="00544532">
        <w:rPr>
          <w:lang w:val="de-DE"/>
        </w:rPr>
        <w:t xml:space="preserve"> in mittelgroßen Meeting-Umgebungen eine leistungsstarke Audiolösung an die Hand geben“, sagt Denise Beater, Sales Manager Business Communication DACH bei Sennheiser. „Wir freuen uns besonders, dass die Mikrofone nun in </w:t>
      </w:r>
      <w:r w:rsidR="00DE5C42">
        <w:rPr>
          <w:lang w:val="de-DE"/>
        </w:rPr>
        <w:t xml:space="preserve">unserer Heimatregion </w:t>
      </w:r>
      <w:r w:rsidRPr="00544532">
        <w:rPr>
          <w:lang w:val="de-DE"/>
        </w:rPr>
        <w:t>Hannover zum Einsatz kommen und</w:t>
      </w:r>
      <w:r w:rsidR="00DE5C42">
        <w:rPr>
          <w:lang w:val="de-DE"/>
        </w:rPr>
        <w:t xml:space="preserve"> im Neubau der IHK Hannover </w:t>
      </w:r>
      <w:r w:rsidRPr="00544532">
        <w:rPr>
          <w:lang w:val="de-DE"/>
        </w:rPr>
        <w:t>die Meeting- und Schulungserlebnisse für Präsenz- und Remote-Teilnehmende deutlich verbessern.“</w:t>
      </w:r>
    </w:p>
    <w:p w14:paraId="44CEB8C8" w14:textId="723A19AC" w:rsidR="00B276BC" w:rsidRPr="00566AC9" w:rsidRDefault="00566AC9" w:rsidP="7143B563">
      <w:pPr>
        <w:rPr>
          <w:lang w:val="de-DE"/>
        </w:rPr>
      </w:pPr>
      <w:r w:rsidRPr="00566AC9">
        <w:rPr>
          <w:lang w:val="de-DE"/>
        </w:rPr>
        <w:lastRenderedPageBreak/>
        <w:t xml:space="preserve">Die Auswahl des TCC M erfolgte im Rahmen der Suche nach einem geeigneten Deckenmikrofon, das sich nahtlos in die bestehende Infrastruktur der IHK Hannover integrieren lässt. Viele verfügbare Modelle – darunter auch Sennheisers TCC 2 – erwiesen sich als zu groß für die Anforderungen. </w:t>
      </w:r>
      <w:r w:rsidR="001F3CFA">
        <w:rPr>
          <w:lang w:val="de-DE"/>
        </w:rPr>
        <w:t>Nach der Recherche zahlreicher Optionen</w:t>
      </w:r>
      <w:r w:rsidR="00355A91">
        <w:rPr>
          <w:lang w:val="de-DE"/>
        </w:rPr>
        <w:t xml:space="preserve"> wandte sich</w:t>
      </w:r>
      <w:r w:rsidR="00355A91" w:rsidRPr="00355A91">
        <w:rPr>
          <w:lang w:val="de-DE"/>
        </w:rPr>
        <w:t xml:space="preserve"> Daniel Gallin</w:t>
      </w:r>
      <w:r w:rsidR="007D1AEC">
        <w:rPr>
          <w:lang w:val="de-DE"/>
        </w:rPr>
        <w:t xml:space="preserve">, </w:t>
      </w:r>
      <w:r w:rsidR="007D1AEC" w:rsidRPr="00355A91">
        <w:rPr>
          <w:lang w:val="de-DE"/>
        </w:rPr>
        <w:t>Chief Sales Officer</w:t>
      </w:r>
      <w:r w:rsidR="007D1AEC">
        <w:rPr>
          <w:lang w:val="de-DE"/>
        </w:rPr>
        <w:t xml:space="preserve"> der </w:t>
      </w:r>
      <w:r w:rsidR="007D1AEC" w:rsidRPr="00355A91">
        <w:rPr>
          <w:lang w:val="de-DE"/>
        </w:rPr>
        <w:t>PIK AG</w:t>
      </w:r>
      <w:r w:rsidR="007D1AEC">
        <w:rPr>
          <w:lang w:val="de-DE"/>
        </w:rPr>
        <w:t>, direkt an Sennheiser</w:t>
      </w:r>
      <w:r w:rsidR="00A25E0C">
        <w:rPr>
          <w:lang w:val="de-DE"/>
        </w:rPr>
        <w:t>, um zu klären, ob</w:t>
      </w:r>
      <w:r w:rsidR="00734771">
        <w:rPr>
          <w:lang w:val="de-DE"/>
        </w:rPr>
        <w:t xml:space="preserve"> der Audiospezialist</w:t>
      </w:r>
      <w:r w:rsidR="00A25E0C">
        <w:rPr>
          <w:lang w:val="de-DE"/>
        </w:rPr>
        <w:t xml:space="preserve"> da</w:t>
      </w:r>
      <w:r w:rsidR="00734771">
        <w:rPr>
          <w:lang w:val="de-DE"/>
        </w:rPr>
        <w:t xml:space="preserve">s gerade angekündigte TCC M rechtzeitig für den IHK-Neubau zur Verfügung stellen könnte. </w:t>
      </w:r>
      <w:r w:rsidR="00533212">
        <w:rPr>
          <w:lang w:val="de-DE"/>
        </w:rPr>
        <w:t xml:space="preserve">Das TCC M war zu diesem Zeitpunkt noch nicht auf dem Markt, jedoch konnte das Sennheiser-Team </w:t>
      </w:r>
      <w:r w:rsidR="00EC44BC">
        <w:rPr>
          <w:lang w:val="de-DE"/>
        </w:rPr>
        <w:t xml:space="preserve">die </w:t>
      </w:r>
      <w:r w:rsidRPr="00566AC9">
        <w:rPr>
          <w:lang w:val="de-DE"/>
        </w:rPr>
        <w:t>ersten produzierten Mikrofone – beginnend mit Seriennummer 00030 –</w:t>
      </w:r>
      <w:r w:rsidR="00EC44BC">
        <w:rPr>
          <w:lang w:val="de-DE"/>
        </w:rPr>
        <w:t xml:space="preserve"> </w:t>
      </w:r>
      <w:r w:rsidRPr="00566AC9">
        <w:rPr>
          <w:lang w:val="de-DE"/>
        </w:rPr>
        <w:t xml:space="preserve">direkt </w:t>
      </w:r>
      <w:r w:rsidR="00BB5978">
        <w:rPr>
          <w:lang w:val="de-DE"/>
        </w:rPr>
        <w:t xml:space="preserve">und </w:t>
      </w:r>
      <w:r w:rsidR="007C28CB">
        <w:rPr>
          <w:lang w:val="de-DE"/>
        </w:rPr>
        <w:t>just in time an</w:t>
      </w:r>
      <w:r w:rsidRPr="00566AC9">
        <w:rPr>
          <w:lang w:val="de-DE"/>
        </w:rPr>
        <w:t xml:space="preserve"> die IHK </w:t>
      </w:r>
      <w:r w:rsidR="00EC44BC">
        <w:rPr>
          <w:lang w:val="de-DE"/>
        </w:rPr>
        <w:t>liefern</w:t>
      </w:r>
      <w:r w:rsidRPr="00566AC9">
        <w:rPr>
          <w:lang w:val="de-DE"/>
        </w:rPr>
        <w:t xml:space="preserve">. </w:t>
      </w:r>
      <w:r w:rsidR="003529EC">
        <w:rPr>
          <w:lang w:val="de-DE"/>
        </w:rPr>
        <w:t xml:space="preserve">Beide </w:t>
      </w:r>
      <w:r w:rsidR="00F95BEF">
        <w:rPr>
          <w:lang w:val="de-DE"/>
        </w:rPr>
        <w:t>Organisationen</w:t>
      </w:r>
      <w:r w:rsidR="003529EC">
        <w:rPr>
          <w:lang w:val="de-DE"/>
        </w:rPr>
        <w:t xml:space="preserve"> </w:t>
      </w:r>
      <w:r w:rsidR="00F95BEF">
        <w:rPr>
          <w:lang w:val="de-DE"/>
        </w:rPr>
        <w:t xml:space="preserve">verbindet nicht nur eine regionale Nähe, sondern auch die gemeinsame </w:t>
      </w:r>
      <w:r w:rsidRPr="00566AC9">
        <w:rPr>
          <w:lang w:val="de-DE"/>
        </w:rPr>
        <w:t>Leidenschaft für Qualität und Innovation</w:t>
      </w:r>
      <w:r w:rsidR="008C1A88">
        <w:rPr>
          <w:lang w:val="de-DE"/>
        </w:rPr>
        <w:t xml:space="preserve"> in der Region Hannover</w:t>
      </w:r>
      <w:r w:rsidRPr="00566AC9">
        <w:rPr>
          <w:lang w:val="de-DE"/>
        </w:rPr>
        <w:t>.</w:t>
      </w:r>
    </w:p>
    <w:p w14:paraId="0C339135" w14:textId="77777777" w:rsidR="004F4129" w:rsidRPr="00F95BEF" w:rsidRDefault="004F4129" w:rsidP="004F4129">
      <w:pPr>
        <w:rPr>
          <w:lang w:val="de-DE"/>
        </w:rPr>
      </w:pPr>
    </w:p>
    <w:p w14:paraId="315648AA" w14:textId="77777777" w:rsidR="004F4129" w:rsidRPr="00F95BEF" w:rsidRDefault="004F4129" w:rsidP="004F4129">
      <w:pPr>
        <w:spacing w:line="240" w:lineRule="auto"/>
        <w:rPr>
          <w:lang w:val="de-DE"/>
        </w:rPr>
      </w:pPr>
      <w:r w:rsidRPr="00756DEB">
        <w:rPr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23A8A9AF" wp14:editId="34770AF2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3240000" cy="2161372"/>
            <wp:effectExtent l="0" t="0" r="0" b="0"/>
            <wp:wrapSquare wrapText="bothSides"/>
            <wp:docPr id="929754136" name="Grafik 3" descr="Ein Bild, das Wand, Deckenleuchte, Im Haus, Dec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54136" name="Grafik 3" descr="Ein Bild, das Wand, Deckenleuchte, Im Haus, Dec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BEF">
        <w:rPr>
          <w:lang w:val="de-DE"/>
        </w:rPr>
        <w:t xml:space="preserve"> </w:t>
      </w:r>
    </w:p>
    <w:p w14:paraId="562E7441" w14:textId="77777777" w:rsidR="004F4129" w:rsidRPr="00F95BEF" w:rsidRDefault="004F4129" w:rsidP="004F4129">
      <w:pPr>
        <w:rPr>
          <w:bCs/>
          <w:szCs w:val="18"/>
          <w:lang w:val="de-DE"/>
        </w:rPr>
      </w:pPr>
    </w:p>
    <w:p w14:paraId="4F2EBAED" w14:textId="77777777" w:rsidR="004F4129" w:rsidRPr="00F95BEF" w:rsidRDefault="004F4129" w:rsidP="004F4129">
      <w:pPr>
        <w:rPr>
          <w:lang w:val="de-DE"/>
        </w:rPr>
      </w:pPr>
    </w:p>
    <w:p w14:paraId="4EC603B8" w14:textId="77777777" w:rsidR="004F4129" w:rsidRPr="00F95BEF" w:rsidRDefault="004F4129" w:rsidP="004F4129">
      <w:pPr>
        <w:rPr>
          <w:lang w:val="de-DE"/>
        </w:rPr>
      </w:pPr>
    </w:p>
    <w:p w14:paraId="1D8979B8" w14:textId="77777777" w:rsidR="004F4129" w:rsidRPr="00F95BEF" w:rsidRDefault="004F4129" w:rsidP="004F4129">
      <w:pPr>
        <w:rPr>
          <w:lang w:val="de-DE"/>
        </w:rPr>
      </w:pPr>
    </w:p>
    <w:p w14:paraId="3E0F5372" w14:textId="77777777" w:rsidR="004F4129" w:rsidRPr="00F95BEF" w:rsidRDefault="004F4129" w:rsidP="004F4129">
      <w:pPr>
        <w:rPr>
          <w:lang w:val="de-DE"/>
        </w:rPr>
      </w:pPr>
    </w:p>
    <w:p w14:paraId="6D0120D1" w14:textId="77777777" w:rsidR="004F4129" w:rsidRPr="00F95BEF" w:rsidRDefault="004F4129" w:rsidP="004F4129">
      <w:pPr>
        <w:rPr>
          <w:lang w:val="de-DE"/>
        </w:rPr>
      </w:pPr>
    </w:p>
    <w:p w14:paraId="55645591" w14:textId="62B43E74" w:rsidR="004F4129" w:rsidRPr="005001D9" w:rsidRDefault="00FC1B5C" w:rsidP="004F4129">
      <w:pPr>
        <w:spacing w:line="240" w:lineRule="auto"/>
        <w:rPr>
          <w:lang w:val="de-DE"/>
        </w:rPr>
      </w:pPr>
      <w:r w:rsidRPr="005001D9">
        <w:rPr>
          <w:sz w:val="15"/>
          <w:szCs w:val="15"/>
          <w:lang w:val="de-DE"/>
        </w:rPr>
        <w:t xml:space="preserve">Sennheiser lieferte die </w:t>
      </w:r>
      <w:r w:rsidR="005001D9" w:rsidRPr="005001D9">
        <w:rPr>
          <w:sz w:val="15"/>
          <w:szCs w:val="15"/>
          <w:lang w:val="de-DE"/>
        </w:rPr>
        <w:t xml:space="preserve">ersten Exemplare des TCC M </w:t>
      </w:r>
      <w:proofErr w:type="spellStart"/>
      <w:r w:rsidR="005001D9" w:rsidRPr="005001D9">
        <w:rPr>
          <w:sz w:val="15"/>
          <w:szCs w:val="15"/>
          <w:lang w:val="de-DE"/>
        </w:rPr>
        <w:t>direct</w:t>
      </w:r>
      <w:proofErr w:type="spellEnd"/>
      <w:r w:rsidR="005001D9" w:rsidRPr="005001D9">
        <w:rPr>
          <w:sz w:val="15"/>
          <w:szCs w:val="15"/>
          <w:lang w:val="de-DE"/>
        </w:rPr>
        <w:t xml:space="preserve"> an die IHK Hannover – beginnend mit de</w:t>
      </w:r>
      <w:r w:rsidR="005001D9">
        <w:rPr>
          <w:sz w:val="15"/>
          <w:szCs w:val="15"/>
          <w:lang w:val="de-DE"/>
        </w:rPr>
        <w:t xml:space="preserve">r Seriennummer </w:t>
      </w:r>
      <w:r w:rsidR="004F4129" w:rsidRPr="005001D9">
        <w:rPr>
          <w:sz w:val="15"/>
          <w:szCs w:val="15"/>
          <w:lang w:val="de-DE"/>
        </w:rPr>
        <w:t>00030</w:t>
      </w:r>
    </w:p>
    <w:p w14:paraId="05337F56" w14:textId="6BD01AA0" w:rsidR="004F4129" w:rsidRPr="007964A5" w:rsidRDefault="007964A5" w:rsidP="007964A5">
      <w:pPr>
        <w:spacing w:line="240" w:lineRule="auto"/>
        <w:rPr>
          <w:sz w:val="15"/>
          <w:szCs w:val="15"/>
          <w:lang w:val="de-DE"/>
        </w:rPr>
      </w:pPr>
      <w:r w:rsidRPr="007964A5">
        <w:rPr>
          <w:sz w:val="15"/>
          <w:szCs w:val="15"/>
          <w:lang w:val="de-DE"/>
        </w:rPr>
        <w:t>© PIK AG 2024</w:t>
      </w:r>
    </w:p>
    <w:p w14:paraId="1E242223" w14:textId="77777777" w:rsidR="00B22D24" w:rsidRDefault="00B22D24" w:rsidP="7143B563">
      <w:pPr>
        <w:rPr>
          <w:lang w:val="de-DE"/>
        </w:rPr>
      </w:pPr>
    </w:p>
    <w:p w14:paraId="6401E0F0" w14:textId="5A0F75B9" w:rsidR="00093784" w:rsidRPr="00093784" w:rsidRDefault="00093784" w:rsidP="7143B563">
      <w:pPr>
        <w:rPr>
          <w:lang w:val="de-DE"/>
        </w:rPr>
      </w:pPr>
      <w:r w:rsidRPr="00093784">
        <w:rPr>
          <w:lang w:val="de-DE"/>
        </w:rPr>
        <w:t xml:space="preserve">„Die Investition in Sennheiser-Produkte ist für uns eine Investition in die Zukunft </w:t>
      </w:r>
      <w:r>
        <w:rPr>
          <w:lang w:val="de-DE"/>
        </w:rPr>
        <w:t>effektive</w:t>
      </w:r>
      <w:r w:rsidR="00B22D24">
        <w:rPr>
          <w:lang w:val="de-DE"/>
        </w:rPr>
        <w:t>r</w:t>
      </w:r>
      <w:r>
        <w:rPr>
          <w:lang w:val="de-DE"/>
        </w:rPr>
        <w:t xml:space="preserve"> </w:t>
      </w:r>
      <w:r w:rsidRPr="00093784">
        <w:rPr>
          <w:lang w:val="de-DE"/>
        </w:rPr>
        <w:t xml:space="preserve">Kommunikation und Zusammenarbeit“, ergänzt </w:t>
      </w:r>
      <w:proofErr w:type="spellStart"/>
      <w:r w:rsidRPr="00093784">
        <w:rPr>
          <w:lang w:val="de-DE"/>
        </w:rPr>
        <w:t>Wermers</w:t>
      </w:r>
      <w:proofErr w:type="spellEnd"/>
      <w:r w:rsidRPr="00093784">
        <w:rPr>
          <w:lang w:val="de-DE"/>
        </w:rPr>
        <w:t xml:space="preserve">. „Die Resonanz der Nutzer*innen ist durchweg positiv – wir </w:t>
      </w:r>
      <w:r w:rsidR="00B22D24">
        <w:rPr>
          <w:lang w:val="de-DE"/>
        </w:rPr>
        <w:t>freuen uns darauf, zu sehen</w:t>
      </w:r>
      <w:r w:rsidRPr="00093784">
        <w:rPr>
          <w:lang w:val="de-DE"/>
        </w:rPr>
        <w:t>, wie die Mikrofone Schulungen und hybride Meetings bei der IHK Hannover weiter verbessern werden.“</w:t>
      </w:r>
    </w:p>
    <w:p w14:paraId="32A1EC19" w14:textId="77777777" w:rsidR="00CC40AE" w:rsidRPr="00756DEB" w:rsidRDefault="00CC40AE" w:rsidP="00621431">
      <w:pPr>
        <w:rPr>
          <w:bCs/>
          <w:szCs w:val="18"/>
          <w:lang w:val="de-DE"/>
        </w:rPr>
      </w:pPr>
    </w:p>
    <w:p w14:paraId="072701E2" w14:textId="77777777" w:rsidR="00A2053F" w:rsidRPr="00756DEB" w:rsidRDefault="00A2053F">
      <w:pPr>
        <w:spacing w:after="200" w:line="276" w:lineRule="auto"/>
        <w:rPr>
          <w:b/>
          <w:bCs/>
          <w:lang w:val="de-DE"/>
        </w:rPr>
      </w:pPr>
      <w:bookmarkStart w:id="1" w:name="_Hlk515635723"/>
      <w:r w:rsidRPr="00756DEB">
        <w:rPr>
          <w:b/>
          <w:bCs/>
          <w:lang w:val="de-DE"/>
        </w:rPr>
        <w:br w:type="page"/>
      </w:r>
    </w:p>
    <w:p w14:paraId="36AC7ADE" w14:textId="77777777" w:rsidR="001E651D" w:rsidRPr="001E651D" w:rsidRDefault="001E651D" w:rsidP="001E651D">
      <w:pPr>
        <w:spacing w:line="240" w:lineRule="auto"/>
        <w:rPr>
          <w:b/>
          <w:bCs/>
          <w:lang w:val="de-DE"/>
        </w:rPr>
      </w:pPr>
      <w:r w:rsidRPr="001E651D">
        <w:rPr>
          <w:b/>
          <w:bCs/>
          <w:lang w:val="de-DE"/>
        </w:rPr>
        <w:lastRenderedPageBreak/>
        <w:t>Über die Marke Sennheiser – 80 Jahre Zukunft der Audio-Welt</w:t>
      </w:r>
    </w:p>
    <w:p w14:paraId="11F27463" w14:textId="77777777" w:rsidR="001E651D" w:rsidRPr="00756DEB" w:rsidRDefault="001E651D" w:rsidP="001E651D">
      <w:pPr>
        <w:spacing w:line="240" w:lineRule="auto"/>
        <w:rPr>
          <w:lang w:val="de-DE"/>
        </w:rPr>
      </w:pPr>
      <w:r w:rsidRPr="001E651D">
        <w:rPr>
          <w:lang w:val="de-DE"/>
        </w:rPr>
        <w:t xml:space="preserve">Wir leben Audio. Wir atmen Audio. Immer und jederzeit. Diese Leidenschaft begleitet uns von den größten Bühnen der Welt bis in die leisesten </w:t>
      </w:r>
      <w:proofErr w:type="spellStart"/>
      <w:r w:rsidRPr="001E651D">
        <w:rPr>
          <w:lang w:val="de-DE"/>
        </w:rPr>
        <w:t>Hörräume</w:t>
      </w:r>
      <w:proofErr w:type="spellEnd"/>
      <w:r w:rsidRPr="001E651D">
        <w:rPr>
          <w:lang w:val="de-DE"/>
        </w:rPr>
        <w:t xml:space="preserve"> – hier überzeugt Sennheiser mit Klang, den man nicht nur hören, sondern auch fühlen kann. Im Jahr 2025 feiert Sennheiser sein 80-jähriges Bestehen. Seit 1945 steht die Marke für die Zukunft der Audio-Welt und dafür, Menschen weltweit einzigartige Sound-Erlebnisse zu ermöglichen.</w:t>
      </w:r>
    </w:p>
    <w:p w14:paraId="09217BA8" w14:textId="77777777" w:rsidR="00346245" w:rsidRPr="001E651D" w:rsidRDefault="00346245" w:rsidP="001E651D">
      <w:pPr>
        <w:spacing w:line="240" w:lineRule="auto"/>
        <w:rPr>
          <w:lang w:val="de-DE"/>
        </w:rPr>
      </w:pPr>
    </w:p>
    <w:p w14:paraId="1D67B65C" w14:textId="77777777" w:rsidR="001E651D" w:rsidRPr="001E651D" w:rsidRDefault="001E651D" w:rsidP="001E651D">
      <w:pPr>
        <w:spacing w:line="240" w:lineRule="auto"/>
        <w:rPr>
          <w:lang w:val="de-DE"/>
        </w:rPr>
      </w:pPr>
      <w:r w:rsidRPr="001E651D">
        <w:rPr>
          <w:lang w:val="de-DE"/>
        </w:rPr>
        <w:t xml:space="preserve">Während professionelle Audiolösungen wie Mikrofone, Konferenzsysteme, Streaming-Technologien und Monitoring-Systeme zum Geschäft der Sennheiser electronic SE &amp; Co. KG gehören, wird das Geschäft mit Consumer-Produkten wie Kopfhörern, Soundbars und sprachoptimierten </w:t>
      </w:r>
      <w:proofErr w:type="spellStart"/>
      <w:r w:rsidRPr="001E651D">
        <w:rPr>
          <w:lang w:val="de-DE"/>
        </w:rPr>
        <w:t>Hearables</w:t>
      </w:r>
      <w:proofErr w:type="spellEnd"/>
      <w:r w:rsidRPr="001E651D">
        <w:rPr>
          <w:lang w:val="de-DE"/>
        </w:rPr>
        <w:t xml:space="preserve"> von der Sonova Holding AG unter der Lizenz der Marke Sennheiser betrieben.</w:t>
      </w:r>
    </w:p>
    <w:p w14:paraId="3BA048DE" w14:textId="77777777" w:rsidR="006F6EB1" w:rsidRPr="00756DEB" w:rsidRDefault="006F6EB1" w:rsidP="006F6EB1">
      <w:pPr>
        <w:spacing w:line="240" w:lineRule="auto"/>
        <w:rPr>
          <w:lang w:val="de-DE"/>
        </w:rPr>
      </w:pPr>
    </w:p>
    <w:p w14:paraId="0F183136" w14:textId="77777777" w:rsidR="006F6EB1" w:rsidRPr="00756DEB" w:rsidRDefault="006F6EB1" w:rsidP="006F6EB1">
      <w:pPr>
        <w:spacing w:line="240" w:lineRule="auto"/>
        <w:rPr>
          <w:color w:val="0095D5" w:themeColor="accent1"/>
          <w:szCs w:val="18"/>
          <w:lang w:val="de-DE"/>
        </w:rPr>
      </w:pPr>
      <w:hyperlink r:id="rId15" w:history="1">
        <w:r w:rsidRPr="00756DEB">
          <w:rPr>
            <w:rStyle w:val="Hyperlink"/>
            <w:color w:val="0095D5" w:themeColor="accent1"/>
            <w:szCs w:val="18"/>
            <w:u w:val="none"/>
            <w:lang w:val="de-DE"/>
          </w:rPr>
          <w:t>www.sennheiser.com</w:t>
        </w:r>
      </w:hyperlink>
      <w:r w:rsidRPr="00756DEB">
        <w:rPr>
          <w:color w:val="0095D5" w:themeColor="accent1"/>
          <w:szCs w:val="18"/>
          <w:lang w:val="de-DE"/>
        </w:rPr>
        <w:t xml:space="preserve"> </w:t>
      </w:r>
    </w:p>
    <w:p w14:paraId="1502DC5A" w14:textId="3235D5F3" w:rsidR="008F69A7" w:rsidRPr="00756DEB" w:rsidRDefault="006F6EB1" w:rsidP="006F6EB1">
      <w:pPr>
        <w:spacing w:line="240" w:lineRule="auto"/>
        <w:rPr>
          <w:lang w:val="de-DE"/>
        </w:rPr>
      </w:pPr>
      <w:hyperlink r:id="rId16" w:history="1">
        <w:r w:rsidRPr="00756DEB">
          <w:rPr>
            <w:rStyle w:val="Hyperlink"/>
            <w:color w:val="0095D5" w:themeColor="accent1"/>
            <w:szCs w:val="18"/>
            <w:u w:val="none"/>
            <w:lang w:val="de-DE"/>
          </w:rPr>
          <w:t>www.sennheiser-hearing.com</w:t>
        </w:r>
      </w:hyperlink>
      <w:bookmarkEnd w:id="1"/>
    </w:p>
    <w:p w14:paraId="0D01B4AA" w14:textId="77777777" w:rsidR="00A2053F" w:rsidRPr="00756DEB" w:rsidRDefault="00A2053F" w:rsidP="006F6EB1">
      <w:pPr>
        <w:spacing w:line="240" w:lineRule="auto"/>
        <w:rPr>
          <w:lang w:val="de-DE"/>
        </w:rPr>
      </w:pPr>
    </w:p>
    <w:p w14:paraId="3D8A15A0" w14:textId="77777777" w:rsidR="00A2053F" w:rsidRPr="00756DEB" w:rsidRDefault="00A2053F" w:rsidP="006F6EB1">
      <w:pPr>
        <w:spacing w:line="240" w:lineRule="auto"/>
        <w:rPr>
          <w:color w:val="0095D5" w:themeColor="accent1"/>
          <w:szCs w:val="18"/>
          <w:lang w:val="de-DE"/>
        </w:rPr>
      </w:pPr>
    </w:p>
    <w:bookmarkEnd w:id="0"/>
    <w:p w14:paraId="1AFDE1CE" w14:textId="77777777" w:rsidR="00346245" w:rsidRPr="007964A5" w:rsidRDefault="00346245" w:rsidP="00346245">
      <w:pPr>
        <w:pStyle w:val="Contact"/>
        <w:rPr>
          <w:b/>
          <w:bCs/>
          <w:sz w:val="18"/>
          <w:lang w:val="en-US"/>
        </w:rPr>
      </w:pPr>
      <w:r w:rsidRPr="007964A5">
        <w:rPr>
          <w:b/>
          <w:bCs/>
          <w:sz w:val="18"/>
          <w:lang w:val="en-US"/>
        </w:rPr>
        <w:t>Pressekontakt</w:t>
      </w:r>
    </w:p>
    <w:p w14:paraId="18CC511D" w14:textId="77777777" w:rsidR="00346245" w:rsidRPr="007964A5" w:rsidRDefault="00346245" w:rsidP="00346245">
      <w:pPr>
        <w:pStyle w:val="Contact"/>
        <w:rPr>
          <w:sz w:val="18"/>
          <w:lang w:val="en-US"/>
        </w:rPr>
      </w:pPr>
      <w:r w:rsidRPr="007964A5">
        <w:rPr>
          <w:sz w:val="18"/>
          <w:lang w:val="en-US"/>
        </w:rPr>
        <w:t>Sennheiser electronic SE &amp; Co. KG</w:t>
      </w:r>
    </w:p>
    <w:p w14:paraId="71507EA1" w14:textId="77777777" w:rsidR="00346245" w:rsidRPr="007964A5" w:rsidRDefault="00346245" w:rsidP="00346245">
      <w:pPr>
        <w:pStyle w:val="Contact"/>
        <w:rPr>
          <w:sz w:val="18"/>
          <w:lang w:val="en-US"/>
        </w:rPr>
      </w:pPr>
      <w:r w:rsidRPr="007964A5">
        <w:rPr>
          <w:sz w:val="18"/>
          <w:lang w:val="en-US"/>
        </w:rPr>
        <w:t>Jacqueline Gusmag</w:t>
      </w:r>
    </w:p>
    <w:p w14:paraId="3816D010" w14:textId="77777777" w:rsidR="00346245" w:rsidRPr="007964A5" w:rsidRDefault="00346245" w:rsidP="00346245">
      <w:pPr>
        <w:pStyle w:val="Contact"/>
        <w:rPr>
          <w:sz w:val="18"/>
          <w:lang w:val="en-US"/>
        </w:rPr>
      </w:pPr>
      <w:r w:rsidRPr="007964A5">
        <w:rPr>
          <w:sz w:val="18"/>
          <w:lang w:val="en-US"/>
        </w:rPr>
        <w:t>Communications Manager DACH</w:t>
      </w:r>
    </w:p>
    <w:p w14:paraId="5E38CD1A" w14:textId="77777777" w:rsidR="00346245" w:rsidRPr="007964A5" w:rsidRDefault="00346245" w:rsidP="00346245">
      <w:pPr>
        <w:pStyle w:val="Contact"/>
        <w:rPr>
          <w:rStyle w:val="Hyperlink"/>
          <w:color w:val="0095D5" w:themeColor="accent1"/>
          <w:sz w:val="18"/>
          <w:lang w:val="en-US"/>
        </w:rPr>
      </w:pPr>
      <w:hyperlink r:id="rId17" w:history="1">
        <w:r w:rsidRPr="007964A5">
          <w:rPr>
            <w:rStyle w:val="Hyperlink"/>
            <w:color w:val="0095D5" w:themeColor="accent1"/>
            <w:sz w:val="18"/>
            <w:lang w:val="en-US"/>
          </w:rPr>
          <w:t>jacqueline.gusmag@sennheiser.com</w:t>
        </w:r>
      </w:hyperlink>
    </w:p>
    <w:p w14:paraId="45D5C1B7" w14:textId="0B8C2897" w:rsidR="00EB5EB3" w:rsidRPr="007964A5" w:rsidRDefault="00EB5EB3" w:rsidP="00346245">
      <w:pPr>
        <w:spacing w:line="240" w:lineRule="auto"/>
        <w:textAlignment w:val="baseline"/>
        <w:rPr>
          <w:color w:val="0095D5" w:themeColor="accent1"/>
          <w:u w:val="single"/>
          <w:lang w:val="en-US"/>
        </w:rPr>
      </w:pPr>
    </w:p>
    <w:sectPr w:rsidR="00EB5EB3" w:rsidRPr="007964A5" w:rsidSect="009031C7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8396DB" w14:textId="77777777" w:rsidR="000E1595" w:rsidRDefault="000E1595" w:rsidP="00CA1EB9">
      <w:pPr>
        <w:spacing w:line="240" w:lineRule="auto"/>
      </w:pPr>
      <w:r>
        <w:separator/>
      </w:r>
    </w:p>
  </w:endnote>
  <w:endnote w:type="continuationSeparator" w:id="0">
    <w:p w14:paraId="65545AFF" w14:textId="77777777" w:rsidR="000E1595" w:rsidRDefault="000E1595" w:rsidP="00CA1EB9">
      <w:pPr>
        <w:spacing w:line="240" w:lineRule="auto"/>
      </w:pPr>
      <w:r>
        <w:continuationSeparator/>
      </w:r>
    </w:p>
  </w:endnote>
  <w:endnote w:type="continuationNotice" w:id="1">
    <w:p w14:paraId="0F7BB42E" w14:textId="77777777" w:rsidR="000E1595" w:rsidRDefault="000E159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Calibri"/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484169AC-42D7-4C63-B111-9F66D45095C2}"/>
    <w:embedBold r:id="rId2" w:fontKey="{7EE2A9E6-D9AE-4949-93B3-B8E153F298D3}"/>
    <w:embedItalic r:id="rId3" w:fontKey="{052E2938-98B7-49C5-8E0D-F22BC91A332E}"/>
    <w:embedBoldItalic r:id="rId4" w:fontKey="{EBA2C3EA-E505-45A6-9816-4104161723A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C8C0C9B-37B9-4E8E-8D44-0DFD2C04E9A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FC19B14-DA6E-405C-9C9F-464B57242E6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330FD" w14:textId="5FA61D64" w:rsidR="00BE13A1" w:rsidRDefault="00BE13A1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4" behindDoc="0" locked="0" layoutInCell="1" allowOverlap="1" wp14:anchorId="02C26C5C" wp14:editId="45203AC3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3810" b="0"/>
              <wp:wrapNone/>
              <wp:docPr id="1842788017" name="Textfeld 2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3AEA20" w14:textId="2A34D70C" w:rsidR="00BE13A1" w:rsidRPr="00BE13A1" w:rsidRDefault="00BE13A1" w:rsidP="00BE13A1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BE13A1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2C26C5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alt="Public" style="position:absolute;margin-left:0;margin-top:0;width:31.2pt;height:37.2pt;z-index:2516582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zTQCQIAABUEAAAOAAAAZHJzL2Uyb0RvYy54bWysU01v2zAMvQ/YfxB0X+xkWdcacYqsRYYB&#10;QVsgHXpWZCk2IImCpMTOfv0o2U62bqeiF/mZpPjx+LS47bQiR+F8A6ak00lOiTAcqsbsS/rzef3p&#10;mhIfmKmYAiNKehKe3i4/fli0thAzqEFVwhFMYnzR2pLWIdgiyzyvhWZ+AlYYdEpwmgX8dfuscqzF&#10;7Fplszy/ylpwlXXAhfdove+ddJnySyl4eJTSi0BUSbG3kE6Xzl08s+WCFXvHbN3woQ32hi40awwW&#10;Pae6Z4GRg2v+SaUb7sCDDBMOOgMpGy7SDDjNNH81zbZmVqRZkBxvzzT590vLH45b++RI6L5BhwuM&#10;hLTWFx6NcZ5OOh2/2ClBP1J4OtMmukA4Gj/fXM3m6OHomn+dzRFjluxy2TofvgvQJIKSOtxKIosd&#10;Nz70oWNIrGVg3SiVNqPMXwbMGS3ZpcOIQrfrhrZ3UJ1wGgf9or3l6wZrbpgPT8zhZrFNVGt4xEMq&#10;aEsKA6KkBvfrf/YYj4Sjl5IWlVJSg1KmRP0wuIgoqhG4EewSmN7kX3L0m4O+A9TfFJ+C5Qmi1QU1&#10;QulAv6COV7EQupjhWK6kuxHehV6y+A64WK1SEOrHsrAxW8tj6shTJPG5e2HODkwHXNEDjDJixSvC&#10;+9h409vVISDtaRuR057IgWrUXtrn8E6iuP/8T1GX17z8DQAA//8DAFBLAwQUAAYACAAAACEAerFP&#10;JNsAAAADAQAADwAAAGRycy9kb3ducmV2LnhtbEyPwW7CMBBE70j8g7WVegOnIaVVmg1CSD1RVQJ6&#10;6c3YS5I2XkexA+Hv6/ZCLyuNZjTztliNthVn6n3jGOFhnoAg1s40XCF8HF5nzyB8UGxU65gQruRh&#10;VU4nhcqNu/COzvtQiVjCPlcIdQhdLqXXNVnl564jjt7J9VaFKPtKml5dYrltZZokS2lVw3GhVh1t&#10;atLf+8EiPO7C2/DOh8XnmF6/tt1GL05bjXh/N65fQAQawy0Mv/gRHcrIdHQDGy9ahPhI+LvRW6YZ&#10;iCPCU5aBLAv5n738AQAA//8DAFBLAQItABQABgAIAAAAIQC2gziS/gAAAOEBAAATAAAAAAAAAAAA&#10;AAAAAAAAAABbQ29udGVudF9UeXBlc10ueG1sUEsBAi0AFAAGAAgAAAAhADj9If/WAAAAlAEAAAsA&#10;AAAAAAAAAAAAAAAALwEAAF9yZWxzLy5yZWxzUEsBAi0AFAAGAAgAAAAhAK7LNNAJAgAAFQQAAA4A&#10;AAAAAAAAAAAAAAAALgIAAGRycy9lMm9Eb2MueG1sUEsBAi0AFAAGAAgAAAAhAHqxTyTbAAAAAwEA&#10;AA8AAAAAAAAAAAAAAAAAYwQAAGRycy9kb3ducmV2LnhtbFBLBQYAAAAABAAEAPMAAABrBQAAAAA=&#10;" filled="f" stroked="f">
              <v:fill o:detectmouseclick="t"/>
              <v:textbox style="mso-fit-shape-to-text:t" inset="0,0,0,15pt">
                <w:txbxContent>
                  <w:p w14:paraId="773AEA20" w14:textId="2A34D70C" w:rsidR="00BE13A1" w:rsidRPr="00BE13A1" w:rsidRDefault="00BE13A1" w:rsidP="00BE13A1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BE13A1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44F0C" w14:textId="0C60D9BC" w:rsidR="00BE13A1" w:rsidRDefault="00BE13A1">
    <w:pPr>
      <w:pStyle w:val="Fuzeile"/>
    </w:pPr>
    <w:r>
      <w:rPr>
        <w:noProof/>
      </w:rPr>
      <mc:AlternateContent>
        <mc:Choice Requires="wps">
          <w:drawing>
            <wp:anchor distT="0" distB="0" distL="0" distR="0" simplePos="0" relativeHeight="251658245" behindDoc="0" locked="0" layoutInCell="1" allowOverlap="1" wp14:anchorId="7A8DBF43" wp14:editId="3F789CC8">
              <wp:simplePos x="901065" y="9721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3810" b="0"/>
              <wp:wrapNone/>
              <wp:docPr id="727988221" name="Textfeld 3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4543E02" w14:textId="4EDBA213" w:rsidR="00BE13A1" w:rsidRPr="00BE13A1" w:rsidRDefault="00BE13A1" w:rsidP="00BE13A1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BE13A1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8DBF43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27" type="#_x0000_t202" alt="Public" style="position:absolute;margin-left:0;margin-top:0;width:31.2pt;height:37.2pt;z-index:251658245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xR+DAIAABwEAAAOAAAAZHJzL2Uyb0RvYy54bWysU01v2zAMvQ/YfxB0X+xkWbcacYqsRYYB&#10;RVsgHXpWZCk2IIsCpcTOfv0oOU66bqdhF/mZpPjx+LS46VvDDgp9A7bk00nOmbISqsbuSv7jef3h&#10;C2c+CFsJA1aV/Kg8v1m+f7foXKFmUIOpFDJKYn3RuZLXIbgiy7ysVSv8BJyy5NSArQj0i7usQtFR&#10;9tZkszy/yjrAyiFI5T1Z7wYnX6b8WisZHrX2KjBTcuotpBPTuY1ntlyIYofC1Y08tSH+oYtWNJaK&#10;nlPdiSDYHps/UrWNRPCgw0RCm4HWjVRpBppmmr+ZZlMLp9IsRI53Z5r8/0srHw4b94Qs9F+hpwVG&#10;QjrnC0/GOE+vsY1f6pSRnyg8nmlTfWCSjB+vr2Zz8khyzT/P5oQpS3a57NCHbwpaFkHJkbaSyBKH&#10;ex+G0DEk1rKwboxJmzH2NwPljJbs0mFEod/2rKledb+F6khDIQz79k6uGyp9L3x4EkgLpm5JtOGR&#10;Dm2gKzmcEGc14M+/2WM88U5ezjoSTMktKZoz893SPqK2RoAj2CYwvc4/5eS3+/YWSIZTehFOJkhW&#10;DGaEGqF9ITmvYiFyCSupXMm3I7wNg3LpOUi1WqUgkpET4d5unIypI12Ry+f+RaA7ER5oUw8wqkkU&#10;b3gfYuNN71b7QOynpURqByJPjJME01pPzyVq/PV/iro86uUvAAAA//8DAFBLAwQUAAYACAAAACEA&#10;erFPJNsAAAADAQAADwAAAGRycy9kb3ducmV2LnhtbEyPwW7CMBBE70j8g7WVegOnIaVVmg1CSD1R&#10;VQJ66c3YS5I2XkexA+Hv6/ZCLyuNZjTztliNthVn6n3jGOFhnoAg1s40XCF8HF5nzyB8UGxU65gQ&#10;ruRhVU4nhcqNu/COzvtQiVjCPlcIdQhdLqXXNVnl564jjt7J9VaFKPtKml5dYrltZZokS2lVw3Gh&#10;Vh1tatLf+8EiPO7C2/DOh8XnmF6/tt1GL05bjXh/N65fQAQawy0Mv/gRHcrIdHQDGy9ahPhI+LvR&#10;W6YZiCPCU5aBLAv5n738AQAA//8DAFBLAQItABQABgAIAAAAIQC2gziS/gAAAOEBAAATAAAAAAAA&#10;AAAAAAAAAAAAAABbQ29udGVudF9UeXBlc10ueG1sUEsBAi0AFAAGAAgAAAAhADj9If/WAAAAlAEA&#10;AAsAAAAAAAAAAAAAAAAALwEAAF9yZWxzLy5yZWxzUEsBAi0AFAAGAAgAAAAhADR7FH4MAgAAHAQA&#10;AA4AAAAAAAAAAAAAAAAALgIAAGRycy9lMm9Eb2MueG1sUEsBAi0AFAAGAAgAAAAhAHqxTyTbAAAA&#10;AwEAAA8AAAAAAAAAAAAAAAAAZgQAAGRycy9kb3ducmV2LnhtbFBLBQYAAAAABAAEAPMAAABuBQAA&#10;AAA=&#10;" filled="f" stroked="f">
              <v:fill o:detectmouseclick="t"/>
              <v:textbox style="mso-fit-shape-to-text:t" inset="0,0,0,15pt">
                <w:txbxContent>
                  <w:p w14:paraId="24543E02" w14:textId="4EDBA213" w:rsidR="00BE13A1" w:rsidRPr="00BE13A1" w:rsidRDefault="00BE13A1" w:rsidP="00BE13A1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BE13A1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AE98" w14:textId="529F7BB4" w:rsidR="00324808" w:rsidRDefault="00BE13A1" w:rsidP="009031C7">
    <w:pPr>
      <w:pStyle w:val="Fuzeile"/>
      <w:tabs>
        <w:tab w:val="left" w:pos="3068"/>
      </w:tabs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251658243" behindDoc="0" locked="0" layoutInCell="1" allowOverlap="1" wp14:anchorId="4B5998EF" wp14:editId="2766E644">
              <wp:simplePos x="901700" y="972185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396240" cy="472440"/>
              <wp:effectExtent l="0" t="0" r="3810" b="0"/>
              <wp:wrapNone/>
              <wp:docPr id="1151331136" name="Textfeld 1" descr="Public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6240" cy="472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E9ECC31" w14:textId="6D0C46AB" w:rsidR="00BE13A1" w:rsidRPr="00BE13A1" w:rsidRDefault="00BE13A1" w:rsidP="00BE13A1">
                          <w:pPr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</w:pPr>
                          <w:r w:rsidRPr="00BE13A1">
                            <w:rPr>
                              <w:rFonts w:ascii="Sennheiser Office" w:eastAsia="Sennheiser Office" w:hAnsi="Sennheiser Office" w:cs="Sennheiser Office"/>
                              <w:noProof/>
                              <w:color w:val="C3C3C3"/>
                              <w:sz w:val="22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5998EF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8" type="#_x0000_t202" alt="Public" style="position:absolute;margin-left:0;margin-top:0;width:31.2pt;height:37.2pt;z-index:251658243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sM4DgIAABwEAAAOAAAAZHJzL2Uyb0RvYy54bWysU01v2zAMvQ/YfxB0X+xkWdcacYqsRYYB&#10;RVsgHXpWZDk2IIkCpcTOfv0oOU62bqdhF/mZpPjx+LS47Y1mB4W+BVvy6STnTFkJVWt3Jf/+sv5w&#10;zZkPwlZCg1UlPyrPb5fv3y06V6gZNKArhYySWF90ruRNCK7IMi8bZYSfgFOWnDWgEYF+cZdVKDrK&#10;bnQ2y/OrrAOsHIJU3pP1fnDyZcpf10qGp7r2KjBdcuotpBPTuY1ntlyIYofCNa08tSH+oQsjWktF&#10;z6nuRRBsj+0fqUwrETzUYSLBZFDXrVRpBppmmr+ZZtMIp9IsRI53Z5r8/0srHw8b94ws9F+gpwVG&#10;QjrnC0/GOE9fo4lf6pSRnyg8nmlTfWCSjB9vrmZz8khyzT/P5oQpS3a57NCHrwoMi6DkSFtJZInD&#10;gw9D6BgSa1lYt1qnzWj7m4FyRkt26TCi0G971lYln43db6E60lAIw769k+uWSj8IH54F0oKpWxJt&#10;eKKj1tCVHE6Iswbwx9/sMZ54Jy9nHQmm5JYUzZn+ZmkfUVsjwBFsE5je5J9y8tu9uQOS4ZRehJMJ&#10;khWDHmGNYF5JzqtYiFzCSipX8u0I78KgXHoOUq1WKYhk5ER4sBsnY+pIV+TypX8V6E6EB9rUI4xq&#10;EsUb3ofYeNO71T4Q+2kpkdqByBPjJMG01tNziRr/9T9FXR718icAAAD//wMAUEsDBBQABgAIAAAA&#10;IQB6sU8k2wAAAAMBAAAPAAAAZHJzL2Rvd25yZXYueG1sTI/BbsIwEETvSPyDtZV6A6chpVWaDUJI&#10;PVFVAnrpzdhLkjZeR7ED4e/r9kIvK41mNPO2WI22FWfqfeMY4WGegCDWzjRcIXwcXmfPIHxQbFTr&#10;mBCu5GFVTieFyo278I7O+1CJWMI+Vwh1CF0updc1WeXnriOO3sn1VoUo+0qaXl1iuW1lmiRLaVXD&#10;caFWHW1q0t/7wSI87sLb8M6HxeeYXr+23UYvTluNeH83rl9ABBrDLQy/+BEdysh0dAMbL1qE+Ej4&#10;u9FbphmII8JTloEsC/mfvfwBAAD//wMAUEsBAi0AFAAGAAgAAAAhALaDOJL+AAAA4QEAABMAAAAA&#10;AAAAAAAAAAAAAAAAAFtDb250ZW50X1R5cGVzXS54bWxQSwECLQAUAAYACAAAACEAOP0h/9YAAACU&#10;AQAACwAAAAAAAAAAAAAAAAAvAQAAX3JlbHMvLnJlbHNQSwECLQAUAAYACAAAACEAg7rDOA4CAAAc&#10;BAAADgAAAAAAAAAAAAAAAAAuAgAAZHJzL2Uyb0RvYy54bWxQSwECLQAUAAYACAAAACEAerFPJNsA&#10;AAADAQAADwAAAAAAAAAAAAAAAABoBAAAZHJzL2Rvd25yZXYueG1sUEsFBgAAAAAEAAQA8wAAAHAF&#10;AAAAAA==&#10;" filled="f" stroked="f">
              <v:fill o:detectmouseclick="t"/>
              <v:textbox style="mso-fit-shape-to-text:t" inset="0,0,0,15pt">
                <w:txbxContent>
                  <w:p w14:paraId="3E9ECC31" w14:textId="6D0C46AB" w:rsidR="00BE13A1" w:rsidRPr="00BE13A1" w:rsidRDefault="00BE13A1" w:rsidP="00BE13A1">
                    <w:pPr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</w:pPr>
                    <w:r w:rsidRPr="00BE13A1">
                      <w:rPr>
                        <w:rFonts w:ascii="Sennheiser Office" w:eastAsia="Sennheiser Office" w:hAnsi="Sennheiser Office" w:cs="Sennheiser Office"/>
                        <w:noProof/>
                        <w:color w:val="C3C3C3"/>
                        <w:sz w:val="22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324808"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985E2B" w14:textId="77777777" w:rsidR="000E1595" w:rsidRDefault="000E1595" w:rsidP="00CA1EB9">
      <w:pPr>
        <w:spacing w:line="240" w:lineRule="auto"/>
      </w:pPr>
      <w:r>
        <w:separator/>
      </w:r>
    </w:p>
  </w:footnote>
  <w:footnote w:type="continuationSeparator" w:id="0">
    <w:p w14:paraId="37C70187" w14:textId="77777777" w:rsidR="000E1595" w:rsidRDefault="000E1595" w:rsidP="00CA1EB9">
      <w:pPr>
        <w:spacing w:line="240" w:lineRule="auto"/>
      </w:pPr>
      <w:r>
        <w:continuationSeparator/>
      </w:r>
    </w:p>
  </w:footnote>
  <w:footnote w:type="continuationNotice" w:id="1">
    <w:p w14:paraId="5624B164" w14:textId="77777777" w:rsidR="000E1595" w:rsidRDefault="000E159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3DDC1" w14:textId="2148E309" w:rsidR="00324808" w:rsidRPr="008E5D5C" w:rsidRDefault="00324808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245">
      <w:rPr>
        <w:noProof/>
        <w:color w:val="0095D5" w:themeColor="accent1"/>
        <w:lang w:val="en-US"/>
      </w:rPr>
      <w:t>Pressemitteilung</w:t>
    </w:r>
  </w:p>
  <w:p w14:paraId="4C6F07FC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88F69F" w14:textId="0A0AAE8D" w:rsidR="00324808" w:rsidRPr="008E5D5C" w:rsidRDefault="00324808" w:rsidP="008E5D5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46245">
      <w:rPr>
        <w:noProof/>
        <w:color w:val="0095D5" w:themeColor="accent1"/>
        <w:lang w:val="en-US"/>
      </w:rPr>
      <w:t>pressemitteilung</w:t>
    </w:r>
  </w:p>
  <w:p w14:paraId="286A0383" w14:textId="77777777" w:rsidR="00324808" w:rsidRPr="008E5D5C" w:rsidRDefault="00324808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8F77C22"/>
    <w:multiLevelType w:val="hybridMultilevel"/>
    <w:tmpl w:val="E168EC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28F2B0E"/>
    <w:multiLevelType w:val="multilevel"/>
    <w:tmpl w:val="EA30DB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BA24D7B"/>
    <w:multiLevelType w:val="hybridMultilevel"/>
    <w:tmpl w:val="67BE73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6450813">
    <w:abstractNumId w:val="7"/>
  </w:num>
  <w:num w:numId="2" w16cid:durableId="2114934718">
    <w:abstractNumId w:val="3"/>
  </w:num>
  <w:num w:numId="3" w16cid:durableId="1083648505">
    <w:abstractNumId w:val="25"/>
  </w:num>
  <w:num w:numId="4" w16cid:durableId="2078626425">
    <w:abstractNumId w:val="6"/>
  </w:num>
  <w:num w:numId="5" w16cid:durableId="1733652359">
    <w:abstractNumId w:val="21"/>
  </w:num>
  <w:num w:numId="6" w16cid:durableId="2139302381">
    <w:abstractNumId w:val="10"/>
  </w:num>
  <w:num w:numId="7" w16cid:durableId="73821418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35627627">
    <w:abstractNumId w:val="2"/>
  </w:num>
  <w:num w:numId="9" w16cid:durableId="1129741117">
    <w:abstractNumId w:val="17"/>
  </w:num>
  <w:num w:numId="10" w16cid:durableId="1861161682">
    <w:abstractNumId w:val="1"/>
  </w:num>
  <w:num w:numId="11" w16cid:durableId="20712124">
    <w:abstractNumId w:val="8"/>
  </w:num>
  <w:num w:numId="12" w16cid:durableId="34280611">
    <w:abstractNumId w:val="19"/>
  </w:num>
  <w:num w:numId="13" w16cid:durableId="534469400">
    <w:abstractNumId w:val="24"/>
  </w:num>
  <w:num w:numId="14" w16cid:durableId="250746617">
    <w:abstractNumId w:val="4"/>
  </w:num>
  <w:num w:numId="15" w16cid:durableId="947853196">
    <w:abstractNumId w:val="20"/>
  </w:num>
  <w:num w:numId="16" w16cid:durableId="108284927">
    <w:abstractNumId w:val="12"/>
  </w:num>
  <w:num w:numId="17" w16cid:durableId="1955942783">
    <w:abstractNumId w:val="11"/>
  </w:num>
  <w:num w:numId="18" w16cid:durableId="1362710498">
    <w:abstractNumId w:val="9"/>
  </w:num>
  <w:num w:numId="19" w16cid:durableId="437069889">
    <w:abstractNumId w:val="14"/>
  </w:num>
  <w:num w:numId="20" w16cid:durableId="1822379003">
    <w:abstractNumId w:val="16"/>
  </w:num>
  <w:num w:numId="21" w16cid:durableId="846481811">
    <w:abstractNumId w:val="18"/>
  </w:num>
  <w:num w:numId="22" w16cid:durableId="1935940468">
    <w:abstractNumId w:val="15"/>
  </w:num>
  <w:num w:numId="23" w16cid:durableId="1290236352">
    <w:abstractNumId w:val="23"/>
  </w:num>
  <w:num w:numId="24" w16cid:durableId="13897638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525170668">
    <w:abstractNumId w:val="22"/>
  </w:num>
  <w:num w:numId="26" w16cid:durableId="331957849">
    <w:abstractNumId w:val="5"/>
  </w:num>
  <w:num w:numId="27" w16cid:durableId="3799446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1CB8"/>
    <w:rsid w:val="000051B7"/>
    <w:rsid w:val="00006FC6"/>
    <w:rsid w:val="000071BB"/>
    <w:rsid w:val="0000778D"/>
    <w:rsid w:val="0001001F"/>
    <w:rsid w:val="0001027A"/>
    <w:rsid w:val="000102A9"/>
    <w:rsid w:val="00011C6C"/>
    <w:rsid w:val="000134D7"/>
    <w:rsid w:val="00013A29"/>
    <w:rsid w:val="000143B8"/>
    <w:rsid w:val="00014BCA"/>
    <w:rsid w:val="00014D54"/>
    <w:rsid w:val="000151A7"/>
    <w:rsid w:val="000156A7"/>
    <w:rsid w:val="00016196"/>
    <w:rsid w:val="0001632B"/>
    <w:rsid w:val="0001676E"/>
    <w:rsid w:val="00016E49"/>
    <w:rsid w:val="000171A1"/>
    <w:rsid w:val="00017631"/>
    <w:rsid w:val="00020D0F"/>
    <w:rsid w:val="00021722"/>
    <w:rsid w:val="00021919"/>
    <w:rsid w:val="00021A94"/>
    <w:rsid w:val="000250B4"/>
    <w:rsid w:val="00025286"/>
    <w:rsid w:val="0002555F"/>
    <w:rsid w:val="00027D71"/>
    <w:rsid w:val="0003165D"/>
    <w:rsid w:val="00032DA1"/>
    <w:rsid w:val="00033E96"/>
    <w:rsid w:val="00034424"/>
    <w:rsid w:val="000347C5"/>
    <w:rsid w:val="00035FDB"/>
    <w:rsid w:val="00036796"/>
    <w:rsid w:val="0003689A"/>
    <w:rsid w:val="0004056A"/>
    <w:rsid w:val="00042545"/>
    <w:rsid w:val="00042F8A"/>
    <w:rsid w:val="00043821"/>
    <w:rsid w:val="000451AC"/>
    <w:rsid w:val="000454A7"/>
    <w:rsid w:val="000456A0"/>
    <w:rsid w:val="00045BA2"/>
    <w:rsid w:val="00046898"/>
    <w:rsid w:val="000473C3"/>
    <w:rsid w:val="0004774D"/>
    <w:rsid w:val="00047D6A"/>
    <w:rsid w:val="00050225"/>
    <w:rsid w:val="00051482"/>
    <w:rsid w:val="000515F9"/>
    <w:rsid w:val="00051D12"/>
    <w:rsid w:val="00052598"/>
    <w:rsid w:val="000534CD"/>
    <w:rsid w:val="00053C70"/>
    <w:rsid w:val="00053F63"/>
    <w:rsid w:val="0005481C"/>
    <w:rsid w:val="00054955"/>
    <w:rsid w:val="00054DCF"/>
    <w:rsid w:val="00055750"/>
    <w:rsid w:val="00057FC1"/>
    <w:rsid w:val="00060B4C"/>
    <w:rsid w:val="00060BEE"/>
    <w:rsid w:val="0006221A"/>
    <w:rsid w:val="00062A68"/>
    <w:rsid w:val="000649B2"/>
    <w:rsid w:val="000650C7"/>
    <w:rsid w:val="00067063"/>
    <w:rsid w:val="00067124"/>
    <w:rsid w:val="00067C72"/>
    <w:rsid w:val="000704E2"/>
    <w:rsid w:val="0007082C"/>
    <w:rsid w:val="00071D44"/>
    <w:rsid w:val="00072B8E"/>
    <w:rsid w:val="0007307E"/>
    <w:rsid w:val="00073141"/>
    <w:rsid w:val="00073490"/>
    <w:rsid w:val="0007397C"/>
    <w:rsid w:val="00074776"/>
    <w:rsid w:val="00075A03"/>
    <w:rsid w:val="00077292"/>
    <w:rsid w:val="00080357"/>
    <w:rsid w:val="0008134E"/>
    <w:rsid w:val="00082526"/>
    <w:rsid w:val="00083E3E"/>
    <w:rsid w:val="000845EB"/>
    <w:rsid w:val="000850F9"/>
    <w:rsid w:val="00085691"/>
    <w:rsid w:val="00085C76"/>
    <w:rsid w:val="00086823"/>
    <w:rsid w:val="00086BC7"/>
    <w:rsid w:val="00086E89"/>
    <w:rsid w:val="00090721"/>
    <w:rsid w:val="0009095D"/>
    <w:rsid w:val="00092121"/>
    <w:rsid w:val="00093230"/>
    <w:rsid w:val="00093784"/>
    <w:rsid w:val="0009384F"/>
    <w:rsid w:val="00093D72"/>
    <w:rsid w:val="00095C8C"/>
    <w:rsid w:val="0009689C"/>
    <w:rsid w:val="000A054A"/>
    <w:rsid w:val="000A0A0B"/>
    <w:rsid w:val="000A0A1A"/>
    <w:rsid w:val="000A0BD9"/>
    <w:rsid w:val="000A2F77"/>
    <w:rsid w:val="000A3D03"/>
    <w:rsid w:val="000A43F1"/>
    <w:rsid w:val="000A5AB2"/>
    <w:rsid w:val="000A652A"/>
    <w:rsid w:val="000A6574"/>
    <w:rsid w:val="000A78AD"/>
    <w:rsid w:val="000B0441"/>
    <w:rsid w:val="000B0D23"/>
    <w:rsid w:val="000B144E"/>
    <w:rsid w:val="000B14F0"/>
    <w:rsid w:val="000B16C2"/>
    <w:rsid w:val="000B2267"/>
    <w:rsid w:val="000B22A8"/>
    <w:rsid w:val="000B35C0"/>
    <w:rsid w:val="000B419D"/>
    <w:rsid w:val="000B450D"/>
    <w:rsid w:val="000B4865"/>
    <w:rsid w:val="000B5BED"/>
    <w:rsid w:val="000B66BC"/>
    <w:rsid w:val="000B700E"/>
    <w:rsid w:val="000C07FC"/>
    <w:rsid w:val="000C0858"/>
    <w:rsid w:val="000C0935"/>
    <w:rsid w:val="000C1C9D"/>
    <w:rsid w:val="000C3C6E"/>
    <w:rsid w:val="000C6B0D"/>
    <w:rsid w:val="000C6E65"/>
    <w:rsid w:val="000C772A"/>
    <w:rsid w:val="000C7D2D"/>
    <w:rsid w:val="000D07C3"/>
    <w:rsid w:val="000D2713"/>
    <w:rsid w:val="000D36B9"/>
    <w:rsid w:val="000D3ACD"/>
    <w:rsid w:val="000D4C1C"/>
    <w:rsid w:val="000D4F63"/>
    <w:rsid w:val="000D711C"/>
    <w:rsid w:val="000E1595"/>
    <w:rsid w:val="000E18B8"/>
    <w:rsid w:val="000E195D"/>
    <w:rsid w:val="000E2825"/>
    <w:rsid w:val="000E3567"/>
    <w:rsid w:val="000E4010"/>
    <w:rsid w:val="000E4136"/>
    <w:rsid w:val="000E558A"/>
    <w:rsid w:val="000E6836"/>
    <w:rsid w:val="000E6930"/>
    <w:rsid w:val="000E74E9"/>
    <w:rsid w:val="000F03E5"/>
    <w:rsid w:val="000F060B"/>
    <w:rsid w:val="000F0CCB"/>
    <w:rsid w:val="000F1105"/>
    <w:rsid w:val="000F1B7D"/>
    <w:rsid w:val="000F24B5"/>
    <w:rsid w:val="000F2B30"/>
    <w:rsid w:val="000F442D"/>
    <w:rsid w:val="000F551D"/>
    <w:rsid w:val="000F712D"/>
    <w:rsid w:val="000F7E49"/>
    <w:rsid w:val="001004D5"/>
    <w:rsid w:val="00100A7C"/>
    <w:rsid w:val="00102317"/>
    <w:rsid w:val="00102810"/>
    <w:rsid w:val="00102814"/>
    <w:rsid w:val="001030EE"/>
    <w:rsid w:val="00103A19"/>
    <w:rsid w:val="00103B1B"/>
    <w:rsid w:val="00103CEF"/>
    <w:rsid w:val="00104E16"/>
    <w:rsid w:val="001052A3"/>
    <w:rsid w:val="00106B48"/>
    <w:rsid w:val="00107BD5"/>
    <w:rsid w:val="001103C9"/>
    <w:rsid w:val="0011071E"/>
    <w:rsid w:val="00110939"/>
    <w:rsid w:val="00113626"/>
    <w:rsid w:val="00113C91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0588"/>
    <w:rsid w:val="00121501"/>
    <w:rsid w:val="001221F5"/>
    <w:rsid w:val="00123B61"/>
    <w:rsid w:val="001240E1"/>
    <w:rsid w:val="00124508"/>
    <w:rsid w:val="00124C6F"/>
    <w:rsid w:val="001252B9"/>
    <w:rsid w:val="0012606B"/>
    <w:rsid w:val="00126947"/>
    <w:rsid w:val="001274C0"/>
    <w:rsid w:val="0013050D"/>
    <w:rsid w:val="00131B01"/>
    <w:rsid w:val="001333DB"/>
    <w:rsid w:val="00133565"/>
    <w:rsid w:val="00133894"/>
    <w:rsid w:val="0013441F"/>
    <w:rsid w:val="001344B5"/>
    <w:rsid w:val="001345C1"/>
    <w:rsid w:val="00134901"/>
    <w:rsid w:val="00135166"/>
    <w:rsid w:val="0013610C"/>
    <w:rsid w:val="001369CB"/>
    <w:rsid w:val="00136C94"/>
    <w:rsid w:val="0014006E"/>
    <w:rsid w:val="0014010A"/>
    <w:rsid w:val="00140778"/>
    <w:rsid w:val="00142F36"/>
    <w:rsid w:val="0014326E"/>
    <w:rsid w:val="0014478B"/>
    <w:rsid w:val="00146DDA"/>
    <w:rsid w:val="0014795E"/>
    <w:rsid w:val="001479E9"/>
    <w:rsid w:val="00147F33"/>
    <w:rsid w:val="00151BF9"/>
    <w:rsid w:val="00152A45"/>
    <w:rsid w:val="00152FA9"/>
    <w:rsid w:val="00153EF2"/>
    <w:rsid w:val="00154121"/>
    <w:rsid w:val="00154A74"/>
    <w:rsid w:val="00155380"/>
    <w:rsid w:val="001568E2"/>
    <w:rsid w:val="001603EF"/>
    <w:rsid w:val="0016058A"/>
    <w:rsid w:val="00161D51"/>
    <w:rsid w:val="00161E89"/>
    <w:rsid w:val="001624CA"/>
    <w:rsid w:val="00162DE0"/>
    <w:rsid w:val="001634C0"/>
    <w:rsid w:val="0016536E"/>
    <w:rsid w:val="0016639B"/>
    <w:rsid w:val="0016666F"/>
    <w:rsid w:val="001669B4"/>
    <w:rsid w:val="00166EA7"/>
    <w:rsid w:val="0016720F"/>
    <w:rsid w:val="0016778C"/>
    <w:rsid w:val="00167ACF"/>
    <w:rsid w:val="00171326"/>
    <w:rsid w:val="0017174A"/>
    <w:rsid w:val="001730E2"/>
    <w:rsid w:val="001747E2"/>
    <w:rsid w:val="0017680A"/>
    <w:rsid w:val="0017710D"/>
    <w:rsid w:val="00177338"/>
    <w:rsid w:val="00181262"/>
    <w:rsid w:val="00181B67"/>
    <w:rsid w:val="00182103"/>
    <w:rsid w:val="001821D7"/>
    <w:rsid w:val="001828DD"/>
    <w:rsid w:val="00185776"/>
    <w:rsid w:val="0018622A"/>
    <w:rsid w:val="00186350"/>
    <w:rsid w:val="00186911"/>
    <w:rsid w:val="00187B60"/>
    <w:rsid w:val="00187BDB"/>
    <w:rsid w:val="001903BF"/>
    <w:rsid w:val="00190928"/>
    <w:rsid w:val="0019293B"/>
    <w:rsid w:val="00192C71"/>
    <w:rsid w:val="00193B1A"/>
    <w:rsid w:val="00193E0E"/>
    <w:rsid w:val="00194A8A"/>
    <w:rsid w:val="001951CC"/>
    <w:rsid w:val="00195594"/>
    <w:rsid w:val="00195CE3"/>
    <w:rsid w:val="00196886"/>
    <w:rsid w:val="00196B46"/>
    <w:rsid w:val="0019717E"/>
    <w:rsid w:val="00197943"/>
    <w:rsid w:val="00197BA9"/>
    <w:rsid w:val="001A054A"/>
    <w:rsid w:val="001A1F29"/>
    <w:rsid w:val="001A285A"/>
    <w:rsid w:val="001A56BA"/>
    <w:rsid w:val="001A5A7D"/>
    <w:rsid w:val="001A5F27"/>
    <w:rsid w:val="001A6DF3"/>
    <w:rsid w:val="001A6F68"/>
    <w:rsid w:val="001A7A65"/>
    <w:rsid w:val="001B46A8"/>
    <w:rsid w:val="001B4794"/>
    <w:rsid w:val="001B4B52"/>
    <w:rsid w:val="001B684D"/>
    <w:rsid w:val="001B73DB"/>
    <w:rsid w:val="001C00CF"/>
    <w:rsid w:val="001C0BA0"/>
    <w:rsid w:val="001C0D21"/>
    <w:rsid w:val="001C121C"/>
    <w:rsid w:val="001C1DBE"/>
    <w:rsid w:val="001C25F1"/>
    <w:rsid w:val="001C3AE0"/>
    <w:rsid w:val="001C3EFF"/>
    <w:rsid w:val="001C40F8"/>
    <w:rsid w:val="001C41C5"/>
    <w:rsid w:val="001C47AE"/>
    <w:rsid w:val="001C4F26"/>
    <w:rsid w:val="001C59E4"/>
    <w:rsid w:val="001C63D8"/>
    <w:rsid w:val="001C6769"/>
    <w:rsid w:val="001D01A5"/>
    <w:rsid w:val="001D0E78"/>
    <w:rsid w:val="001D22A9"/>
    <w:rsid w:val="001D2C61"/>
    <w:rsid w:val="001D42CC"/>
    <w:rsid w:val="001D4A5B"/>
    <w:rsid w:val="001D4E25"/>
    <w:rsid w:val="001D5C68"/>
    <w:rsid w:val="001D749B"/>
    <w:rsid w:val="001D76F0"/>
    <w:rsid w:val="001D7EE6"/>
    <w:rsid w:val="001E0408"/>
    <w:rsid w:val="001E0B48"/>
    <w:rsid w:val="001E0C8F"/>
    <w:rsid w:val="001E25D5"/>
    <w:rsid w:val="001E3A92"/>
    <w:rsid w:val="001E49C8"/>
    <w:rsid w:val="001E4E1A"/>
    <w:rsid w:val="001E5371"/>
    <w:rsid w:val="001E558D"/>
    <w:rsid w:val="001E61C3"/>
    <w:rsid w:val="001E651D"/>
    <w:rsid w:val="001E6FEA"/>
    <w:rsid w:val="001F0349"/>
    <w:rsid w:val="001F1BFA"/>
    <w:rsid w:val="001F3001"/>
    <w:rsid w:val="001F3526"/>
    <w:rsid w:val="001F3CFA"/>
    <w:rsid w:val="001F3EC0"/>
    <w:rsid w:val="001F4285"/>
    <w:rsid w:val="001F44EF"/>
    <w:rsid w:val="001F4611"/>
    <w:rsid w:val="001F4885"/>
    <w:rsid w:val="001F549C"/>
    <w:rsid w:val="001F6CE9"/>
    <w:rsid w:val="001F7C56"/>
    <w:rsid w:val="0020014E"/>
    <w:rsid w:val="002008AB"/>
    <w:rsid w:val="002015AE"/>
    <w:rsid w:val="002025D2"/>
    <w:rsid w:val="00202B9A"/>
    <w:rsid w:val="00203C58"/>
    <w:rsid w:val="00204735"/>
    <w:rsid w:val="002057CE"/>
    <w:rsid w:val="00206240"/>
    <w:rsid w:val="002075EF"/>
    <w:rsid w:val="002104E1"/>
    <w:rsid w:val="00210D69"/>
    <w:rsid w:val="00212E98"/>
    <w:rsid w:val="00213A44"/>
    <w:rsid w:val="00213B6E"/>
    <w:rsid w:val="00213FC1"/>
    <w:rsid w:val="00214BEE"/>
    <w:rsid w:val="002203EF"/>
    <w:rsid w:val="002206C4"/>
    <w:rsid w:val="00220ABB"/>
    <w:rsid w:val="00220B8D"/>
    <w:rsid w:val="00222D1C"/>
    <w:rsid w:val="00223107"/>
    <w:rsid w:val="00223399"/>
    <w:rsid w:val="0022485C"/>
    <w:rsid w:val="0022551F"/>
    <w:rsid w:val="00225AB5"/>
    <w:rsid w:val="00225EB6"/>
    <w:rsid w:val="002279EA"/>
    <w:rsid w:val="0023017D"/>
    <w:rsid w:val="0023030F"/>
    <w:rsid w:val="0023069B"/>
    <w:rsid w:val="00232AC4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38C3"/>
    <w:rsid w:val="00244B4B"/>
    <w:rsid w:val="00245322"/>
    <w:rsid w:val="002465AA"/>
    <w:rsid w:val="0024691C"/>
    <w:rsid w:val="00247165"/>
    <w:rsid w:val="00247551"/>
    <w:rsid w:val="00250159"/>
    <w:rsid w:val="00250270"/>
    <w:rsid w:val="002502A3"/>
    <w:rsid w:val="00250CB0"/>
    <w:rsid w:val="002525CA"/>
    <w:rsid w:val="002543CD"/>
    <w:rsid w:val="0025461E"/>
    <w:rsid w:val="002572AB"/>
    <w:rsid w:val="00257E72"/>
    <w:rsid w:val="00257ECC"/>
    <w:rsid w:val="0026174D"/>
    <w:rsid w:val="00262172"/>
    <w:rsid w:val="002625D3"/>
    <w:rsid w:val="00262913"/>
    <w:rsid w:val="00263620"/>
    <w:rsid w:val="00264468"/>
    <w:rsid w:val="00265815"/>
    <w:rsid w:val="00266801"/>
    <w:rsid w:val="00266880"/>
    <w:rsid w:val="0026699F"/>
    <w:rsid w:val="00266E51"/>
    <w:rsid w:val="002673AE"/>
    <w:rsid w:val="00271D51"/>
    <w:rsid w:val="00271E19"/>
    <w:rsid w:val="0027294F"/>
    <w:rsid w:val="0027375A"/>
    <w:rsid w:val="002740F2"/>
    <w:rsid w:val="0027419A"/>
    <w:rsid w:val="00275063"/>
    <w:rsid w:val="00275A17"/>
    <w:rsid w:val="00280603"/>
    <w:rsid w:val="00282A73"/>
    <w:rsid w:val="00282A8D"/>
    <w:rsid w:val="002834AA"/>
    <w:rsid w:val="00284363"/>
    <w:rsid w:val="002849F1"/>
    <w:rsid w:val="00285686"/>
    <w:rsid w:val="00285EDC"/>
    <w:rsid w:val="00285FD1"/>
    <w:rsid w:val="00286DAF"/>
    <w:rsid w:val="00286F89"/>
    <w:rsid w:val="002908FE"/>
    <w:rsid w:val="002913D5"/>
    <w:rsid w:val="002917A2"/>
    <w:rsid w:val="00291B7E"/>
    <w:rsid w:val="00291FCF"/>
    <w:rsid w:val="002922D3"/>
    <w:rsid w:val="00293C1C"/>
    <w:rsid w:val="00294BF6"/>
    <w:rsid w:val="00295CC5"/>
    <w:rsid w:val="00295E28"/>
    <w:rsid w:val="002A022C"/>
    <w:rsid w:val="002A1A27"/>
    <w:rsid w:val="002A24D0"/>
    <w:rsid w:val="002A4B75"/>
    <w:rsid w:val="002A54F5"/>
    <w:rsid w:val="002A6192"/>
    <w:rsid w:val="002A7D78"/>
    <w:rsid w:val="002B0675"/>
    <w:rsid w:val="002B0732"/>
    <w:rsid w:val="002B1761"/>
    <w:rsid w:val="002B228B"/>
    <w:rsid w:val="002B3B2F"/>
    <w:rsid w:val="002B3B94"/>
    <w:rsid w:val="002B47C1"/>
    <w:rsid w:val="002B4D35"/>
    <w:rsid w:val="002B4F52"/>
    <w:rsid w:val="002B5692"/>
    <w:rsid w:val="002B7118"/>
    <w:rsid w:val="002B7197"/>
    <w:rsid w:val="002B7498"/>
    <w:rsid w:val="002C0544"/>
    <w:rsid w:val="002C0F87"/>
    <w:rsid w:val="002C10B6"/>
    <w:rsid w:val="002C13FF"/>
    <w:rsid w:val="002C2429"/>
    <w:rsid w:val="002C3FEC"/>
    <w:rsid w:val="002C4738"/>
    <w:rsid w:val="002C4AD0"/>
    <w:rsid w:val="002C4B77"/>
    <w:rsid w:val="002C64D8"/>
    <w:rsid w:val="002C6A5D"/>
    <w:rsid w:val="002C6F4D"/>
    <w:rsid w:val="002C7064"/>
    <w:rsid w:val="002C72C9"/>
    <w:rsid w:val="002C74A7"/>
    <w:rsid w:val="002C76D5"/>
    <w:rsid w:val="002D0DE5"/>
    <w:rsid w:val="002D11A8"/>
    <w:rsid w:val="002D12B6"/>
    <w:rsid w:val="002D24F5"/>
    <w:rsid w:val="002D5133"/>
    <w:rsid w:val="002D58A9"/>
    <w:rsid w:val="002D61F1"/>
    <w:rsid w:val="002D62D8"/>
    <w:rsid w:val="002D6BD2"/>
    <w:rsid w:val="002D6FEC"/>
    <w:rsid w:val="002D7274"/>
    <w:rsid w:val="002D73AE"/>
    <w:rsid w:val="002D7CF0"/>
    <w:rsid w:val="002E18F3"/>
    <w:rsid w:val="002E3DCD"/>
    <w:rsid w:val="002E3DFA"/>
    <w:rsid w:val="002E6AC4"/>
    <w:rsid w:val="002F0155"/>
    <w:rsid w:val="002F081B"/>
    <w:rsid w:val="002F0BA7"/>
    <w:rsid w:val="002F1855"/>
    <w:rsid w:val="002F319B"/>
    <w:rsid w:val="002F39C7"/>
    <w:rsid w:val="002F4586"/>
    <w:rsid w:val="002F4BD8"/>
    <w:rsid w:val="002F4E5D"/>
    <w:rsid w:val="002F51E5"/>
    <w:rsid w:val="002F5A34"/>
    <w:rsid w:val="002F6C5E"/>
    <w:rsid w:val="002F702C"/>
    <w:rsid w:val="00300385"/>
    <w:rsid w:val="00301BD5"/>
    <w:rsid w:val="0030478E"/>
    <w:rsid w:val="003054E4"/>
    <w:rsid w:val="00305B63"/>
    <w:rsid w:val="0030608C"/>
    <w:rsid w:val="003061BD"/>
    <w:rsid w:val="00306265"/>
    <w:rsid w:val="00310036"/>
    <w:rsid w:val="003100C9"/>
    <w:rsid w:val="00310626"/>
    <w:rsid w:val="00311052"/>
    <w:rsid w:val="00311C6F"/>
    <w:rsid w:val="00312A0A"/>
    <w:rsid w:val="00312C18"/>
    <w:rsid w:val="00312C53"/>
    <w:rsid w:val="003133ED"/>
    <w:rsid w:val="00313E23"/>
    <w:rsid w:val="003144D7"/>
    <w:rsid w:val="0031525E"/>
    <w:rsid w:val="003152E4"/>
    <w:rsid w:val="00315658"/>
    <w:rsid w:val="0031587E"/>
    <w:rsid w:val="0031606F"/>
    <w:rsid w:val="00316F85"/>
    <w:rsid w:val="00317E35"/>
    <w:rsid w:val="00320123"/>
    <w:rsid w:val="00320E9B"/>
    <w:rsid w:val="00320EA4"/>
    <w:rsid w:val="00320FA0"/>
    <w:rsid w:val="0032173C"/>
    <w:rsid w:val="003222F5"/>
    <w:rsid w:val="00323E7E"/>
    <w:rsid w:val="0032455A"/>
    <w:rsid w:val="00324808"/>
    <w:rsid w:val="00324859"/>
    <w:rsid w:val="00325508"/>
    <w:rsid w:val="003259C4"/>
    <w:rsid w:val="00326550"/>
    <w:rsid w:val="00326DF9"/>
    <w:rsid w:val="00326FB8"/>
    <w:rsid w:val="003275FC"/>
    <w:rsid w:val="00330111"/>
    <w:rsid w:val="00330C53"/>
    <w:rsid w:val="0033186C"/>
    <w:rsid w:val="00332B2E"/>
    <w:rsid w:val="0033316B"/>
    <w:rsid w:val="003338B9"/>
    <w:rsid w:val="00334183"/>
    <w:rsid w:val="0033525A"/>
    <w:rsid w:val="00335A9D"/>
    <w:rsid w:val="00336141"/>
    <w:rsid w:val="00337412"/>
    <w:rsid w:val="00337CA0"/>
    <w:rsid w:val="003401C3"/>
    <w:rsid w:val="00340DA0"/>
    <w:rsid w:val="0034184D"/>
    <w:rsid w:val="00341D9C"/>
    <w:rsid w:val="003423DB"/>
    <w:rsid w:val="00343732"/>
    <w:rsid w:val="00344406"/>
    <w:rsid w:val="0034454B"/>
    <w:rsid w:val="003447B0"/>
    <w:rsid w:val="00345A20"/>
    <w:rsid w:val="00346244"/>
    <w:rsid w:val="00346245"/>
    <w:rsid w:val="00346D4C"/>
    <w:rsid w:val="003477FA"/>
    <w:rsid w:val="00347E4A"/>
    <w:rsid w:val="00350115"/>
    <w:rsid w:val="00350556"/>
    <w:rsid w:val="00350C3E"/>
    <w:rsid w:val="00351913"/>
    <w:rsid w:val="00351B40"/>
    <w:rsid w:val="00351CC9"/>
    <w:rsid w:val="00351FE1"/>
    <w:rsid w:val="003524A7"/>
    <w:rsid w:val="003529EC"/>
    <w:rsid w:val="00352CA0"/>
    <w:rsid w:val="00352F6B"/>
    <w:rsid w:val="00353B70"/>
    <w:rsid w:val="00354AF9"/>
    <w:rsid w:val="00355139"/>
    <w:rsid w:val="00355A91"/>
    <w:rsid w:val="0035662A"/>
    <w:rsid w:val="00356985"/>
    <w:rsid w:val="00356DAE"/>
    <w:rsid w:val="00357432"/>
    <w:rsid w:val="00357C59"/>
    <w:rsid w:val="00360660"/>
    <w:rsid w:val="00360979"/>
    <w:rsid w:val="00362717"/>
    <w:rsid w:val="003646DF"/>
    <w:rsid w:val="0036480A"/>
    <w:rsid w:val="003654AF"/>
    <w:rsid w:val="00367970"/>
    <w:rsid w:val="003679B7"/>
    <w:rsid w:val="003679E5"/>
    <w:rsid w:val="00367A1D"/>
    <w:rsid w:val="003708EA"/>
    <w:rsid w:val="003719F1"/>
    <w:rsid w:val="00372321"/>
    <w:rsid w:val="00373F92"/>
    <w:rsid w:val="003753CB"/>
    <w:rsid w:val="00375730"/>
    <w:rsid w:val="00375ACD"/>
    <w:rsid w:val="00376B37"/>
    <w:rsid w:val="00377FEF"/>
    <w:rsid w:val="003826D8"/>
    <w:rsid w:val="00383D79"/>
    <w:rsid w:val="003847D0"/>
    <w:rsid w:val="00384CF4"/>
    <w:rsid w:val="0038583A"/>
    <w:rsid w:val="0038675D"/>
    <w:rsid w:val="00387228"/>
    <w:rsid w:val="00387600"/>
    <w:rsid w:val="00387744"/>
    <w:rsid w:val="00391A22"/>
    <w:rsid w:val="00391AA4"/>
    <w:rsid w:val="00392136"/>
    <w:rsid w:val="003940E2"/>
    <w:rsid w:val="00394948"/>
    <w:rsid w:val="00396F09"/>
    <w:rsid w:val="003974BF"/>
    <w:rsid w:val="003A0A80"/>
    <w:rsid w:val="003A175B"/>
    <w:rsid w:val="003A21E5"/>
    <w:rsid w:val="003A26C2"/>
    <w:rsid w:val="003A2B6B"/>
    <w:rsid w:val="003A31B6"/>
    <w:rsid w:val="003A3577"/>
    <w:rsid w:val="003A45F8"/>
    <w:rsid w:val="003A4922"/>
    <w:rsid w:val="003A5845"/>
    <w:rsid w:val="003A5B8D"/>
    <w:rsid w:val="003A626D"/>
    <w:rsid w:val="003A649F"/>
    <w:rsid w:val="003A6992"/>
    <w:rsid w:val="003B0601"/>
    <w:rsid w:val="003B07EB"/>
    <w:rsid w:val="003B23D8"/>
    <w:rsid w:val="003B2482"/>
    <w:rsid w:val="003B353B"/>
    <w:rsid w:val="003B356A"/>
    <w:rsid w:val="003B3F54"/>
    <w:rsid w:val="003B40E8"/>
    <w:rsid w:val="003B5F21"/>
    <w:rsid w:val="003B62A3"/>
    <w:rsid w:val="003B67FE"/>
    <w:rsid w:val="003B6D3D"/>
    <w:rsid w:val="003B6F65"/>
    <w:rsid w:val="003C10AE"/>
    <w:rsid w:val="003C22C4"/>
    <w:rsid w:val="003C2AB5"/>
    <w:rsid w:val="003C35CE"/>
    <w:rsid w:val="003C4DEA"/>
    <w:rsid w:val="003C59A5"/>
    <w:rsid w:val="003C5BCC"/>
    <w:rsid w:val="003C73BC"/>
    <w:rsid w:val="003D06A1"/>
    <w:rsid w:val="003D0A6A"/>
    <w:rsid w:val="003D109F"/>
    <w:rsid w:val="003D1A53"/>
    <w:rsid w:val="003D1BAA"/>
    <w:rsid w:val="003D20E7"/>
    <w:rsid w:val="003D2392"/>
    <w:rsid w:val="003D2DCD"/>
    <w:rsid w:val="003D5E32"/>
    <w:rsid w:val="003D6819"/>
    <w:rsid w:val="003D7703"/>
    <w:rsid w:val="003E0005"/>
    <w:rsid w:val="003E177E"/>
    <w:rsid w:val="003E1AA1"/>
    <w:rsid w:val="003E1EFB"/>
    <w:rsid w:val="003E2368"/>
    <w:rsid w:val="003E2A9F"/>
    <w:rsid w:val="003E38A9"/>
    <w:rsid w:val="003E3ECD"/>
    <w:rsid w:val="003E4139"/>
    <w:rsid w:val="003E4B10"/>
    <w:rsid w:val="003E4BEF"/>
    <w:rsid w:val="003E6690"/>
    <w:rsid w:val="003E67B2"/>
    <w:rsid w:val="003E6A47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E2"/>
    <w:rsid w:val="003F7DDB"/>
    <w:rsid w:val="003F7EFB"/>
    <w:rsid w:val="0040012C"/>
    <w:rsid w:val="00400B3D"/>
    <w:rsid w:val="00402070"/>
    <w:rsid w:val="00402258"/>
    <w:rsid w:val="00402D22"/>
    <w:rsid w:val="00404BF7"/>
    <w:rsid w:val="00407182"/>
    <w:rsid w:val="00407201"/>
    <w:rsid w:val="00407335"/>
    <w:rsid w:val="00407C4A"/>
    <w:rsid w:val="004122C3"/>
    <w:rsid w:val="00412652"/>
    <w:rsid w:val="00412DAE"/>
    <w:rsid w:val="00413F14"/>
    <w:rsid w:val="00414016"/>
    <w:rsid w:val="004153DE"/>
    <w:rsid w:val="00417214"/>
    <w:rsid w:val="004174A8"/>
    <w:rsid w:val="00417BAD"/>
    <w:rsid w:val="00420EE1"/>
    <w:rsid w:val="0042117D"/>
    <w:rsid w:val="004213E2"/>
    <w:rsid w:val="004217A0"/>
    <w:rsid w:val="004219E9"/>
    <w:rsid w:val="00422219"/>
    <w:rsid w:val="004222D6"/>
    <w:rsid w:val="0042499B"/>
    <w:rsid w:val="004258A9"/>
    <w:rsid w:val="00425F62"/>
    <w:rsid w:val="004267A2"/>
    <w:rsid w:val="0042788F"/>
    <w:rsid w:val="00430D88"/>
    <w:rsid w:val="00430FC7"/>
    <w:rsid w:val="00431785"/>
    <w:rsid w:val="00431F4B"/>
    <w:rsid w:val="00432183"/>
    <w:rsid w:val="00432FFB"/>
    <w:rsid w:val="0043314B"/>
    <w:rsid w:val="004332C4"/>
    <w:rsid w:val="00433693"/>
    <w:rsid w:val="00433770"/>
    <w:rsid w:val="00433A5A"/>
    <w:rsid w:val="0043430D"/>
    <w:rsid w:val="0043574D"/>
    <w:rsid w:val="004362CE"/>
    <w:rsid w:val="00437926"/>
    <w:rsid w:val="00437F54"/>
    <w:rsid w:val="00440500"/>
    <w:rsid w:val="00441B7E"/>
    <w:rsid w:val="00442551"/>
    <w:rsid w:val="004429DF"/>
    <w:rsid w:val="00443063"/>
    <w:rsid w:val="0044375A"/>
    <w:rsid w:val="00443DB5"/>
    <w:rsid w:val="00444C8F"/>
    <w:rsid w:val="00445882"/>
    <w:rsid w:val="00445B4B"/>
    <w:rsid w:val="00450FE3"/>
    <w:rsid w:val="004510F7"/>
    <w:rsid w:val="00451F9E"/>
    <w:rsid w:val="004520C4"/>
    <w:rsid w:val="00452875"/>
    <w:rsid w:val="00452F47"/>
    <w:rsid w:val="0045367D"/>
    <w:rsid w:val="00453902"/>
    <w:rsid w:val="00453B3E"/>
    <w:rsid w:val="004546EE"/>
    <w:rsid w:val="004555C1"/>
    <w:rsid w:val="00456662"/>
    <w:rsid w:val="0045684B"/>
    <w:rsid w:val="0046080C"/>
    <w:rsid w:val="0046266A"/>
    <w:rsid w:val="00462AE9"/>
    <w:rsid w:val="00462F15"/>
    <w:rsid w:val="004643DA"/>
    <w:rsid w:val="00466972"/>
    <w:rsid w:val="00466AE2"/>
    <w:rsid w:val="004676FD"/>
    <w:rsid w:val="00471FE8"/>
    <w:rsid w:val="00474E4B"/>
    <w:rsid w:val="00476479"/>
    <w:rsid w:val="00481456"/>
    <w:rsid w:val="00482D87"/>
    <w:rsid w:val="00482EE4"/>
    <w:rsid w:val="00483C62"/>
    <w:rsid w:val="00484CD0"/>
    <w:rsid w:val="004850F3"/>
    <w:rsid w:val="00485EE7"/>
    <w:rsid w:val="004862BA"/>
    <w:rsid w:val="0048653B"/>
    <w:rsid w:val="004870C5"/>
    <w:rsid w:val="004877AB"/>
    <w:rsid w:val="00490C42"/>
    <w:rsid w:val="00490E84"/>
    <w:rsid w:val="00491EE0"/>
    <w:rsid w:val="004930FB"/>
    <w:rsid w:val="00493D13"/>
    <w:rsid w:val="004945D4"/>
    <w:rsid w:val="00494FD0"/>
    <w:rsid w:val="00495ADD"/>
    <w:rsid w:val="00496B96"/>
    <w:rsid w:val="0049700B"/>
    <w:rsid w:val="00497ED4"/>
    <w:rsid w:val="004A16FD"/>
    <w:rsid w:val="004A19BF"/>
    <w:rsid w:val="004A1CB6"/>
    <w:rsid w:val="004A391C"/>
    <w:rsid w:val="004A40F5"/>
    <w:rsid w:val="004A58A4"/>
    <w:rsid w:val="004A6C53"/>
    <w:rsid w:val="004A7367"/>
    <w:rsid w:val="004B0E12"/>
    <w:rsid w:val="004B216C"/>
    <w:rsid w:val="004B38A5"/>
    <w:rsid w:val="004B45FB"/>
    <w:rsid w:val="004B7C58"/>
    <w:rsid w:val="004C07D2"/>
    <w:rsid w:val="004C15BD"/>
    <w:rsid w:val="004C2958"/>
    <w:rsid w:val="004C3017"/>
    <w:rsid w:val="004C4A38"/>
    <w:rsid w:val="004C5D6B"/>
    <w:rsid w:val="004C7A45"/>
    <w:rsid w:val="004D1199"/>
    <w:rsid w:val="004D15D6"/>
    <w:rsid w:val="004D1E23"/>
    <w:rsid w:val="004D2182"/>
    <w:rsid w:val="004D3E1B"/>
    <w:rsid w:val="004D57FC"/>
    <w:rsid w:val="004D77A4"/>
    <w:rsid w:val="004E0A54"/>
    <w:rsid w:val="004E19A6"/>
    <w:rsid w:val="004E1DC0"/>
    <w:rsid w:val="004E3636"/>
    <w:rsid w:val="004E3B16"/>
    <w:rsid w:val="004E4E21"/>
    <w:rsid w:val="004E7F9A"/>
    <w:rsid w:val="004F09A2"/>
    <w:rsid w:val="004F19CB"/>
    <w:rsid w:val="004F1A4F"/>
    <w:rsid w:val="004F2B26"/>
    <w:rsid w:val="004F31F9"/>
    <w:rsid w:val="004F355A"/>
    <w:rsid w:val="004F383E"/>
    <w:rsid w:val="004F398E"/>
    <w:rsid w:val="004F4129"/>
    <w:rsid w:val="004F4E79"/>
    <w:rsid w:val="004F5002"/>
    <w:rsid w:val="004F5655"/>
    <w:rsid w:val="004F6ABE"/>
    <w:rsid w:val="004F79CB"/>
    <w:rsid w:val="005001D9"/>
    <w:rsid w:val="005004E2"/>
    <w:rsid w:val="00500586"/>
    <w:rsid w:val="00500E07"/>
    <w:rsid w:val="00503314"/>
    <w:rsid w:val="0050436D"/>
    <w:rsid w:val="00504A34"/>
    <w:rsid w:val="00504E59"/>
    <w:rsid w:val="00505597"/>
    <w:rsid w:val="00505CB5"/>
    <w:rsid w:val="005064A5"/>
    <w:rsid w:val="00507908"/>
    <w:rsid w:val="00507935"/>
    <w:rsid w:val="00507E0D"/>
    <w:rsid w:val="0051044B"/>
    <w:rsid w:val="00510E3B"/>
    <w:rsid w:val="005128D6"/>
    <w:rsid w:val="00512A5A"/>
    <w:rsid w:val="00514AE2"/>
    <w:rsid w:val="00514C30"/>
    <w:rsid w:val="00516330"/>
    <w:rsid w:val="00517DB0"/>
    <w:rsid w:val="00520262"/>
    <w:rsid w:val="00520BCB"/>
    <w:rsid w:val="005218AB"/>
    <w:rsid w:val="00523995"/>
    <w:rsid w:val="00524D84"/>
    <w:rsid w:val="0052504F"/>
    <w:rsid w:val="0052510B"/>
    <w:rsid w:val="005254B6"/>
    <w:rsid w:val="005258FC"/>
    <w:rsid w:val="00527761"/>
    <w:rsid w:val="00531E88"/>
    <w:rsid w:val="005327DB"/>
    <w:rsid w:val="00532E74"/>
    <w:rsid w:val="00533174"/>
    <w:rsid w:val="00533212"/>
    <w:rsid w:val="005344B7"/>
    <w:rsid w:val="00535662"/>
    <w:rsid w:val="005356A4"/>
    <w:rsid w:val="00535ABE"/>
    <w:rsid w:val="00535E0F"/>
    <w:rsid w:val="00536203"/>
    <w:rsid w:val="005375C7"/>
    <w:rsid w:val="00537852"/>
    <w:rsid w:val="00540786"/>
    <w:rsid w:val="00541F4C"/>
    <w:rsid w:val="005438AB"/>
    <w:rsid w:val="00544532"/>
    <w:rsid w:val="00545A12"/>
    <w:rsid w:val="0054681A"/>
    <w:rsid w:val="00546B62"/>
    <w:rsid w:val="00550C3E"/>
    <w:rsid w:val="0055141C"/>
    <w:rsid w:val="00551DF1"/>
    <w:rsid w:val="005522DB"/>
    <w:rsid w:val="00552A73"/>
    <w:rsid w:val="00552FA5"/>
    <w:rsid w:val="00553962"/>
    <w:rsid w:val="00554636"/>
    <w:rsid w:val="00554B53"/>
    <w:rsid w:val="00554B79"/>
    <w:rsid w:val="00554DCD"/>
    <w:rsid w:val="00556DA3"/>
    <w:rsid w:val="00557546"/>
    <w:rsid w:val="005578ED"/>
    <w:rsid w:val="005579A9"/>
    <w:rsid w:val="0056037B"/>
    <w:rsid w:val="00560FAB"/>
    <w:rsid w:val="00561A8C"/>
    <w:rsid w:val="00561E37"/>
    <w:rsid w:val="00563526"/>
    <w:rsid w:val="00564410"/>
    <w:rsid w:val="0056669F"/>
    <w:rsid w:val="00566918"/>
    <w:rsid w:val="00566AC9"/>
    <w:rsid w:val="00566C38"/>
    <w:rsid w:val="005703A0"/>
    <w:rsid w:val="00571185"/>
    <w:rsid w:val="00572758"/>
    <w:rsid w:val="0057332D"/>
    <w:rsid w:val="005735C2"/>
    <w:rsid w:val="00573736"/>
    <w:rsid w:val="00574BF2"/>
    <w:rsid w:val="00574F4E"/>
    <w:rsid w:val="00576746"/>
    <w:rsid w:val="0057680D"/>
    <w:rsid w:val="00576F98"/>
    <w:rsid w:val="005771A0"/>
    <w:rsid w:val="005775E9"/>
    <w:rsid w:val="00580709"/>
    <w:rsid w:val="00581015"/>
    <w:rsid w:val="005811D1"/>
    <w:rsid w:val="005835E9"/>
    <w:rsid w:val="0058392A"/>
    <w:rsid w:val="00583AAC"/>
    <w:rsid w:val="00584432"/>
    <w:rsid w:val="005849B4"/>
    <w:rsid w:val="00584E31"/>
    <w:rsid w:val="005854A0"/>
    <w:rsid w:val="00585911"/>
    <w:rsid w:val="00586AFD"/>
    <w:rsid w:val="005874CC"/>
    <w:rsid w:val="00590C7C"/>
    <w:rsid w:val="00591245"/>
    <w:rsid w:val="0059282F"/>
    <w:rsid w:val="00592BA3"/>
    <w:rsid w:val="00594CEF"/>
    <w:rsid w:val="0059527F"/>
    <w:rsid w:val="00595735"/>
    <w:rsid w:val="00596C39"/>
    <w:rsid w:val="005A00F8"/>
    <w:rsid w:val="005A028A"/>
    <w:rsid w:val="005A030E"/>
    <w:rsid w:val="005A0B2C"/>
    <w:rsid w:val="005A1341"/>
    <w:rsid w:val="005A1821"/>
    <w:rsid w:val="005A1B86"/>
    <w:rsid w:val="005A3459"/>
    <w:rsid w:val="005A3ABB"/>
    <w:rsid w:val="005A3F8F"/>
    <w:rsid w:val="005A42A0"/>
    <w:rsid w:val="005A4C62"/>
    <w:rsid w:val="005A4E9B"/>
    <w:rsid w:val="005A5632"/>
    <w:rsid w:val="005A5EDC"/>
    <w:rsid w:val="005B0205"/>
    <w:rsid w:val="005B16F2"/>
    <w:rsid w:val="005B18BE"/>
    <w:rsid w:val="005B1940"/>
    <w:rsid w:val="005B2557"/>
    <w:rsid w:val="005B2826"/>
    <w:rsid w:val="005B2929"/>
    <w:rsid w:val="005B46AD"/>
    <w:rsid w:val="005B4960"/>
    <w:rsid w:val="005B5061"/>
    <w:rsid w:val="005B508D"/>
    <w:rsid w:val="005B51B3"/>
    <w:rsid w:val="005B5A13"/>
    <w:rsid w:val="005C0249"/>
    <w:rsid w:val="005C133F"/>
    <w:rsid w:val="005C157F"/>
    <w:rsid w:val="005C1BA5"/>
    <w:rsid w:val="005C1F67"/>
    <w:rsid w:val="005C346B"/>
    <w:rsid w:val="005C4BFC"/>
    <w:rsid w:val="005C698C"/>
    <w:rsid w:val="005C7A8A"/>
    <w:rsid w:val="005C7ECC"/>
    <w:rsid w:val="005D12C8"/>
    <w:rsid w:val="005D22EB"/>
    <w:rsid w:val="005D2306"/>
    <w:rsid w:val="005D2AA9"/>
    <w:rsid w:val="005D3116"/>
    <w:rsid w:val="005D38CD"/>
    <w:rsid w:val="005D3E19"/>
    <w:rsid w:val="005D571F"/>
    <w:rsid w:val="005D57BB"/>
    <w:rsid w:val="005D6404"/>
    <w:rsid w:val="005D6429"/>
    <w:rsid w:val="005E0094"/>
    <w:rsid w:val="005E0C6C"/>
    <w:rsid w:val="005E21D8"/>
    <w:rsid w:val="005E29DC"/>
    <w:rsid w:val="005E34A2"/>
    <w:rsid w:val="005E4083"/>
    <w:rsid w:val="005E64C9"/>
    <w:rsid w:val="005E69B4"/>
    <w:rsid w:val="005F059C"/>
    <w:rsid w:val="005F0CCB"/>
    <w:rsid w:val="005F1E5A"/>
    <w:rsid w:val="005F210B"/>
    <w:rsid w:val="005F3291"/>
    <w:rsid w:val="005F3333"/>
    <w:rsid w:val="005F375F"/>
    <w:rsid w:val="005F3F54"/>
    <w:rsid w:val="005F653E"/>
    <w:rsid w:val="005F6BE4"/>
    <w:rsid w:val="005F7395"/>
    <w:rsid w:val="005F74D3"/>
    <w:rsid w:val="006004EE"/>
    <w:rsid w:val="00600D14"/>
    <w:rsid w:val="0060142B"/>
    <w:rsid w:val="00601BF6"/>
    <w:rsid w:val="00602806"/>
    <w:rsid w:val="006033A5"/>
    <w:rsid w:val="00604B51"/>
    <w:rsid w:val="006051BB"/>
    <w:rsid w:val="00605470"/>
    <w:rsid w:val="00605A79"/>
    <w:rsid w:val="00606905"/>
    <w:rsid w:val="006069EC"/>
    <w:rsid w:val="00606CC5"/>
    <w:rsid w:val="00607484"/>
    <w:rsid w:val="006101A6"/>
    <w:rsid w:val="00610862"/>
    <w:rsid w:val="006108B6"/>
    <w:rsid w:val="0061213A"/>
    <w:rsid w:val="00612815"/>
    <w:rsid w:val="00612918"/>
    <w:rsid w:val="00614BC5"/>
    <w:rsid w:val="00615B68"/>
    <w:rsid w:val="00615F34"/>
    <w:rsid w:val="00616301"/>
    <w:rsid w:val="006167A8"/>
    <w:rsid w:val="00616901"/>
    <w:rsid w:val="00620E8B"/>
    <w:rsid w:val="00621431"/>
    <w:rsid w:val="006217F0"/>
    <w:rsid w:val="00621CFE"/>
    <w:rsid w:val="006223F5"/>
    <w:rsid w:val="0062293A"/>
    <w:rsid w:val="00625E67"/>
    <w:rsid w:val="00626158"/>
    <w:rsid w:val="00627126"/>
    <w:rsid w:val="00627B1F"/>
    <w:rsid w:val="006302F3"/>
    <w:rsid w:val="00631B22"/>
    <w:rsid w:val="00632FBF"/>
    <w:rsid w:val="00633157"/>
    <w:rsid w:val="0063338E"/>
    <w:rsid w:val="0063352F"/>
    <w:rsid w:val="00633754"/>
    <w:rsid w:val="00635B9D"/>
    <w:rsid w:val="00635DC7"/>
    <w:rsid w:val="00635DEC"/>
    <w:rsid w:val="00636FBB"/>
    <w:rsid w:val="0063731D"/>
    <w:rsid w:val="00637FE1"/>
    <w:rsid w:val="006405D6"/>
    <w:rsid w:val="006408FC"/>
    <w:rsid w:val="00640CD7"/>
    <w:rsid w:val="0064168A"/>
    <w:rsid w:val="00641702"/>
    <w:rsid w:val="006431A0"/>
    <w:rsid w:val="00645368"/>
    <w:rsid w:val="00646412"/>
    <w:rsid w:val="006478D9"/>
    <w:rsid w:val="00647C30"/>
    <w:rsid w:val="006502F1"/>
    <w:rsid w:val="00650A34"/>
    <w:rsid w:val="00650C98"/>
    <w:rsid w:val="00652646"/>
    <w:rsid w:val="006529AA"/>
    <w:rsid w:val="00652D4B"/>
    <w:rsid w:val="00653162"/>
    <w:rsid w:val="00654937"/>
    <w:rsid w:val="00655730"/>
    <w:rsid w:val="0066232F"/>
    <w:rsid w:val="0066254C"/>
    <w:rsid w:val="006626CC"/>
    <w:rsid w:val="00662874"/>
    <w:rsid w:val="00663E39"/>
    <w:rsid w:val="00664CD4"/>
    <w:rsid w:val="00665D96"/>
    <w:rsid w:val="00665F45"/>
    <w:rsid w:val="006660F9"/>
    <w:rsid w:val="00666479"/>
    <w:rsid w:val="00667104"/>
    <w:rsid w:val="0066729B"/>
    <w:rsid w:val="006708B0"/>
    <w:rsid w:val="00671428"/>
    <w:rsid w:val="00672209"/>
    <w:rsid w:val="00672493"/>
    <w:rsid w:val="00674AAE"/>
    <w:rsid w:val="006750E9"/>
    <w:rsid w:val="006758C2"/>
    <w:rsid w:val="00675D6D"/>
    <w:rsid w:val="00675EC3"/>
    <w:rsid w:val="00677874"/>
    <w:rsid w:val="006778CA"/>
    <w:rsid w:val="006814B5"/>
    <w:rsid w:val="0068243D"/>
    <w:rsid w:val="00684335"/>
    <w:rsid w:val="00684790"/>
    <w:rsid w:val="00684B73"/>
    <w:rsid w:val="00686D52"/>
    <w:rsid w:val="006872F3"/>
    <w:rsid w:val="00690305"/>
    <w:rsid w:val="006909C7"/>
    <w:rsid w:val="00690B64"/>
    <w:rsid w:val="00691812"/>
    <w:rsid w:val="00692226"/>
    <w:rsid w:val="00692311"/>
    <w:rsid w:val="0069298C"/>
    <w:rsid w:val="00692D50"/>
    <w:rsid w:val="00693478"/>
    <w:rsid w:val="006936F3"/>
    <w:rsid w:val="0069441D"/>
    <w:rsid w:val="00694CCD"/>
    <w:rsid w:val="00695CAA"/>
    <w:rsid w:val="006967BE"/>
    <w:rsid w:val="00696CD1"/>
    <w:rsid w:val="006974DD"/>
    <w:rsid w:val="006977A3"/>
    <w:rsid w:val="00697C2B"/>
    <w:rsid w:val="00697CC3"/>
    <w:rsid w:val="006A066E"/>
    <w:rsid w:val="006A075B"/>
    <w:rsid w:val="006A1E66"/>
    <w:rsid w:val="006A1EF9"/>
    <w:rsid w:val="006A243B"/>
    <w:rsid w:val="006A2CC5"/>
    <w:rsid w:val="006A42DE"/>
    <w:rsid w:val="006A4409"/>
    <w:rsid w:val="006A53B7"/>
    <w:rsid w:val="006A6015"/>
    <w:rsid w:val="006A6051"/>
    <w:rsid w:val="006A6104"/>
    <w:rsid w:val="006A6A2E"/>
    <w:rsid w:val="006A6D31"/>
    <w:rsid w:val="006A6EDC"/>
    <w:rsid w:val="006A76FD"/>
    <w:rsid w:val="006B100C"/>
    <w:rsid w:val="006B12AB"/>
    <w:rsid w:val="006B14E8"/>
    <w:rsid w:val="006B1611"/>
    <w:rsid w:val="006B1B50"/>
    <w:rsid w:val="006B3A09"/>
    <w:rsid w:val="006B5046"/>
    <w:rsid w:val="006B59A8"/>
    <w:rsid w:val="006B6C35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9E1"/>
    <w:rsid w:val="006C318F"/>
    <w:rsid w:val="006C43E5"/>
    <w:rsid w:val="006C497C"/>
    <w:rsid w:val="006C634E"/>
    <w:rsid w:val="006C6D12"/>
    <w:rsid w:val="006C7B5C"/>
    <w:rsid w:val="006C7F79"/>
    <w:rsid w:val="006D0A37"/>
    <w:rsid w:val="006D0EC2"/>
    <w:rsid w:val="006D154A"/>
    <w:rsid w:val="006D37F2"/>
    <w:rsid w:val="006D3B53"/>
    <w:rsid w:val="006D446D"/>
    <w:rsid w:val="006D4497"/>
    <w:rsid w:val="006D55B1"/>
    <w:rsid w:val="006D6C00"/>
    <w:rsid w:val="006D72DF"/>
    <w:rsid w:val="006D75D3"/>
    <w:rsid w:val="006D79D6"/>
    <w:rsid w:val="006D7EF6"/>
    <w:rsid w:val="006E1A5B"/>
    <w:rsid w:val="006E233E"/>
    <w:rsid w:val="006E2C32"/>
    <w:rsid w:val="006E30AB"/>
    <w:rsid w:val="006E58DB"/>
    <w:rsid w:val="006E59CD"/>
    <w:rsid w:val="006E62E1"/>
    <w:rsid w:val="006E7585"/>
    <w:rsid w:val="006E7B06"/>
    <w:rsid w:val="006F058F"/>
    <w:rsid w:val="006F0839"/>
    <w:rsid w:val="006F0C8E"/>
    <w:rsid w:val="006F0EB0"/>
    <w:rsid w:val="006F134F"/>
    <w:rsid w:val="006F153F"/>
    <w:rsid w:val="006F16C1"/>
    <w:rsid w:val="006F1F15"/>
    <w:rsid w:val="006F21EC"/>
    <w:rsid w:val="006F269B"/>
    <w:rsid w:val="006F3898"/>
    <w:rsid w:val="006F40B0"/>
    <w:rsid w:val="006F5634"/>
    <w:rsid w:val="006F5C75"/>
    <w:rsid w:val="006F6EB1"/>
    <w:rsid w:val="006F7D59"/>
    <w:rsid w:val="00700347"/>
    <w:rsid w:val="00701933"/>
    <w:rsid w:val="00701A09"/>
    <w:rsid w:val="00701C24"/>
    <w:rsid w:val="00702320"/>
    <w:rsid w:val="0070296C"/>
    <w:rsid w:val="007037EF"/>
    <w:rsid w:val="00704201"/>
    <w:rsid w:val="00704515"/>
    <w:rsid w:val="00705A9A"/>
    <w:rsid w:val="00706835"/>
    <w:rsid w:val="00706995"/>
    <w:rsid w:val="007075A8"/>
    <w:rsid w:val="00707FF9"/>
    <w:rsid w:val="0071002C"/>
    <w:rsid w:val="00710185"/>
    <w:rsid w:val="00710ECF"/>
    <w:rsid w:val="00713BA3"/>
    <w:rsid w:val="007155FA"/>
    <w:rsid w:val="0071725C"/>
    <w:rsid w:val="007172E0"/>
    <w:rsid w:val="00717494"/>
    <w:rsid w:val="00717DF2"/>
    <w:rsid w:val="00721031"/>
    <w:rsid w:val="00721E88"/>
    <w:rsid w:val="00723003"/>
    <w:rsid w:val="007237E9"/>
    <w:rsid w:val="0072399A"/>
    <w:rsid w:val="00724B00"/>
    <w:rsid w:val="00724E7B"/>
    <w:rsid w:val="00725829"/>
    <w:rsid w:val="00725AE3"/>
    <w:rsid w:val="00727EE6"/>
    <w:rsid w:val="00730667"/>
    <w:rsid w:val="00730716"/>
    <w:rsid w:val="00730811"/>
    <w:rsid w:val="00731215"/>
    <w:rsid w:val="007321DA"/>
    <w:rsid w:val="0073253B"/>
    <w:rsid w:val="00732897"/>
    <w:rsid w:val="00732ED0"/>
    <w:rsid w:val="0073301E"/>
    <w:rsid w:val="00733BC6"/>
    <w:rsid w:val="00733FA9"/>
    <w:rsid w:val="00734771"/>
    <w:rsid w:val="0073498E"/>
    <w:rsid w:val="00735538"/>
    <w:rsid w:val="00735AE8"/>
    <w:rsid w:val="007370AA"/>
    <w:rsid w:val="0073722D"/>
    <w:rsid w:val="00737B01"/>
    <w:rsid w:val="007407B1"/>
    <w:rsid w:val="00740D3A"/>
    <w:rsid w:val="00741146"/>
    <w:rsid w:val="00741470"/>
    <w:rsid w:val="00742D2B"/>
    <w:rsid w:val="007437BB"/>
    <w:rsid w:val="00746CCC"/>
    <w:rsid w:val="00746FAB"/>
    <w:rsid w:val="0075094E"/>
    <w:rsid w:val="00750A18"/>
    <w:rsid w:val="00750D38"/>
    <w:rsid w:val="00751227"/>
    <w:rsid w:val="00751BD7"/>
    <w:rsid w:val="007532CA"/>
    <w:rsid w:val="0075431E"/>
    <w:rsid w:val="007545ED"/>
    <w:rsid w:val="007546AA"/>
    <w:rsid w:val="00754ADA"/>
    <w:rsid w:val="0075529A"/>
    <w:rsid w:val="00756DEB"/>
    <w:rsid w:val="0075727D"/>
    <w:rsid w:val="00760995"/>
    <w:rsid w:val="00760F1E"/>
    <w:rsid w:val="00761052"/>
    <w:rsid w:val="007620BF"/>
    <w:rsid w:val="0076305B"/>
    <w:rsid w:val="007639C9"/>
    <w:rsid w:val="00763B0F"/>
    <w:rsid w:val="007640A2"/>
    <w:rsid w:val="007651F1"/>
    <w:rsid w:val="00765315"/>
    <w:rsid w:val="007659E8"/>
    <w:rsid w:val="00765AAE"/>
    <w:rsid w:val="00765FD8"/>
    <w:rsid w:val="00766E21"/>
    <w:rsid w:val="007671C9"/>
    <w:rsid w:val="007678EB"/>
    <w:rsid w:val="00767909"/>
    <w:rsid w:val="00770571"/>
    <w:rsid w:val="00771818"/>
    <w:rsid w:val="007723EF"/>
    <w:rsid w:val="0077266B"/>
    <w:rsid w:val="00772686"/>
    <w:rsid w:val="00772CD3"/>
    <w:rsid w:val="00772E7E"/>
    <w:rsid w:val="0077490F"/>
    <w:rsid w:val="00777368"/>
    <w:rsid w:val="00777C9B"/>
    <w:rsid w:val="007805E5"/>
    <w:rsid w:val="0078066D"/>
    <w:rsid w:val="0078142F"/>
    <w:rsid w:val="00782317"/>
    <w:rsid w:val="007834E1"/>
    <w:rsid w:val="00785695"/>
    <w:rsid w:val="007861F4"/>
    <w:rsid w:val="00786B39"/>
    <w:rsid w:val="00786CB0"/>
    <w:rsid w:val="00786EA4"/>
    <w:rsid w:val="00786F3E"/>
    <w:rsid w:val="00790D0B"/>
    <w:rsid w:val="007920A2"/>
    <w:rsid w:val="0079263F"/>
    <w:rsid w:val="0079271B"/>
    <w:rsid w:val="00793AF2"/>
    <w:rsid w:val="00793B0A"/>
    <w:rsid w:val="00794776"/>
    <w:rsid w:val="00794BA0"/>
    <w:rsid w:val="00794D0F"/>
    <w:rsid w:val="00795814"/>
    <w:rsid w:val="007964A5"/>
    <w:rsid w:val="00796EF7"/>
    <w:rsid w:val="00797374"/>
    <w:rsid w:val="00797CE6"/>
    <w:rsid w:val="007A0236"/>
    <w:rsid w:val="007A2AC5"/>
    <w:rsid w:val="007A2CDE"/>
    <w:rsid w:val="007A2D75"/>
    <w:rsid w:val="007A3943"/>
    <w:rsid w:val="007A470A"/>
    <w:rsid w:val="007A47B9"/>
    <w:rsid w:val="007A51DC"/>
    <w:rsid w:val="007A53BD"/>
    <w:rsid w:val="007A5F92"/>
    <w:rsid w:val="007A6AF5"/>
    <w:rsid w:val="007A6C99"/>
    <w:rsid w:val="007A7723"/>
    <w:rsid w:val="007B0147"/>
    <w:rsid w:val="007B2026"/>
    <w:rsid w:val="007B2095"/>
    <w:rsid w:val="007B2270"/>
    <w:rsid w:val="007B2AA7"/>
    <w:rsid w:val="007B2D70"/>
    <w:rsid w:val="007B340F"/>
    <w:rsid w:val="007B39FA"/>
    <w:rsid w:val="007B54FF"/>
    <w:rsid w:val="007B5872"/>
    <w:rsid w:val="007B58E1"/>
    <w:rsid w:val="007B6B08"/>
    <w:rsid w:val="007B73F0"/>
    <w:rsid w:val="007B76A7"/>
    <w:rsid w:val="007B7B79"/>
    <w:rsid w:val="007C03C4"/>
    <w:rsid w:val="007C2184"/>
    <w:rsid w:val="007C28CB"/>
    <w:rsid w:val="007C3608"/>
    <w:rsid w:val="007C37BD"/>
    <w:rsid w:val="007C3E08"/>
    <w:rsid w:val="007C4153"/>
    <w:rsid w:val="007C44E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FC1"/>
    <w:rsid w:val="007D1325"/>
    <w:rsid w:val="007D1907"/>
    <w:rsid w:val="007D1AEC"/>
    <w:rsid w:val="007D1D00"/>
    <w:rsid w:val="007D2BB9"/>
    <w:rsid w:val="007D2DB9"/>
    <w:rsid w:val="007D331D"/>
    <w:rsid w:val="007D3E22"/>
    <w:rsid w:val="007D4433"/>
    <w:rsid w:val="007D4D7D"/>
    <w:rsid w:val="007D50B6"/>
    <w:rsid w:val="007D51F7"/>
    <w:rsid w:val="007D6449"/>
    <w:rsid w:val="007D6683"/>
    <w:rsid w:val="007D6A2B"/>
    <w:rsid w:val="007D7A1F"/>
    <w:rsid w:val="007E18EC"/>
    <w:rsid w:val="007E3061"/>
    <w:rsid w:val="007E3807"/>
    <w:rsid w:val="007E457C"/>
    <w:rsid w:val="007E45D0"/>
    <w:rsid w:val="007E5572"/>
    <w:rsid w:val="007E5D62"/>
    <w:rsid w:val="007E6066"/>
    <w:rsid w:val="007E6EAA"/>
    <w:rsid w:val="007E6F46"/>
    <w:rsid w:val="007E7B9D"/>
    <w:rsid w:val="007F2068"/>
    <w:rsid w:val="007F272A"/>
    <w:rsid w:val="007F2827"/>
    <w:rsid w:val="007F2B18"/>
    <w:rsid w:val="007F2CB2"/>
    <w:rsid w:val="007F5333"/>
    <w:rsid w:val="007F53DD"/>
    <w:rsid w:val="007F6178"/>
    <w:rsid w:val="007F69E4"/>
    <w:rsid w:val="007F71C8"/>
    <w:rsid w:val="00800E20"/>
    <w:rsid w:val="008013F3"/>
    <w:rsid w:val="00801CA9"/>
    <w:rsid w:val="00801E79"/>
    <w:rsid w:val="008021C6"/>
    <w:rsid w:val="00802273"/>
    <w:rsid w:val="00802A3A"/>
    <w:rsid w:val="008042D1"/>
    <w:rsid w:val="008047BA"/>
    <w:rsid w:val="0080527D"/>
    <w:rsid w:val="00806C0C"/>
    <w:rsid w:val="00807025"/>
    <w:rsid w:val="00807749"/>
    <w:rsid w:val="00810BAE"/>
    <w:rsid w:val="00811168"/>
    <w:rsid w:val="00811686"/>
    <w:rsid w:val="0081205F"/>
    <w:rsid w:val="00812113"/>
    <w:rsid w:val="00812C10"/>
    <w:rsid w:val="00813B12"/>
    <w:rsid w:val="0081434A"/>
    <w:rsid w:val="008153F8"/>
    <w:rsid w:val="008169B2"/>
    <w:rsid w:val="00816B5E"/>
    <w:rsid w:val="00820B48"/>
    <w:rsid w:val="00820FF1"/>
    <w:rsid w:val="00821119"/>
    <w:rsid w:val="00822920"/>
    <w:rsid w:val="008229BF"/>
    <w:rsid w:val="00823EF1"/>
    <w:rsid w:val="00824264"/>
    <w:rsid w:val="008246F3"/>
    <w:rsid w:val="00825F09"/>
    <w:rsid w:val="008265D8"/>
    <w:rsid w:val="00826BC7"/>
    <w:rsid w:val="00830250"/>
    <w:rsid w:val="00830455"/>
    <w:rsid w:val="00830A69"/>
    <w:rsid w:val="0083149E"/>
    <w:rsid w:val="008331FC"/>
    <w:rsid w:val="00834371"/>
    <w:rsid w:val="00835C42"/>
    <w:rsid w:val="00835C5B"/>
    <w:rsid w:val="00840978"/>
    <w:rsid w:val="008415F6"/>
    <w:rsid w:val="008427C1"/>
    <w:rsid w:val="00842874"/>
    <w:rsid w:val="00842A37"/>
    <w:rsid w:val="00842A7D"/>
    <w:rsid w:val="00845357"/>
    <w:rsid w:val="008457BB"/>
    <w:rsid w:val="00845E19"/>
    <w:rsid w:val="008462B6"/>
    <w:rsid w:val="0084731B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AAB"/>
    <w:rsid w:val="00863EC3"/>
    <w:rsid w:val="00863F1F"/>
    <w:rsid w:val="008648DA"/>
    <w:rsid w:val="0086497A"/>
    <w:rsid w:val="00864FA6"/>
    <w:rsid w:val="008652BC"/>
    <w:rsid w:val="008654A4"/>
    <w:rsid w:val="00867459"/>
    <w:rsid w:val="00867804"/>
    <w:rsid w:val="008700FF"/>
    <w:rsid w:val="008709D0"/>
    <w:rsid w:val="00870B11"/>
    <w:rsid w:val="00872C29"/>
    <w:rsid w:val="00873628"/>
    <w:rsid w:val="00873E4B"/>
    <w:rsid w:val="00874517"/>
    <w:rsid w:val="0087467D"/>
    <w:rsid w:val="008746B1"/>
    <w:rsid w:val="00874861"/>
    <w:rsid w:val="008754D7"/>
    <w:rsid w:val="0087566E"/>
    <w:rsid w:val="008757EC"/>
    <w:rsid w:val="00876534"/>
    <w:rsid w:val="008765E8"/>
    <w:rsid w:val="00877083"/>
    <w:rsid w:val="008775C6"/>
    <w:rsid w:val="0088082B"/>
    <w:rsid w:val="0088084C"/>
    <w:rsid w:val="00880B94"/>
    <w:rsid w:val="00880BFE"/>
    <w:rsid w:val="00880DC2"/>
    <w:rsid w:val="00880E9E"/>
    <w:rsid w:val="00880FA7"/>
    <w:rsid w:val="00882E4A"/>
    <w:rsid w:val="0088387D"/>
    <w:rsid w:val="00884A44"/>
    <w:rsid w:val="008853AE"/>
    <w:rsid w:val="008857E3"/>
    <w:rsid w:val="00886D49"/>
    <w:rsid w:val="00886E20"/>
    <w:rsid w:val="00887AF3"/>
    <w:rsid w:val="00892E5F"/>
    <w:rsid w:val="008936EE"/>
    <w:rsid w:val="00893D68"/>
    <w:rsid w:val="00894097"/>
    <w:rsid w:val="00894EC2"/>
    <w:rsid w:val="00894F2A"/>
    <w:rsid w:val="0089503F"/>
    <w:rsid w:val="00895EF7"/>
    <w:rsid w:val="00896576"/>
    <w:rsid w:val="008968D4"/>
    <w:rsid w:val="008A02AB"/>
    <w:rsid w:val="008A0B8D"/>
    <w:rsid w:val="008A13AC"/>
    <w:rsid w:val="008A1713"/>
    <w:rsid w:val="008A2742"/>
    <w:rsid w:val="008A2E98"/>
    <w:rsid w:val="008A3BF3"/>
    <w:rsid w:val="008A426C"/>
    <w:rsid w:val="008A5545"/>
    <w:rsid w:val="008A65E6"/>
    <w:rsid w:val="008A6C5D"/>
    <w:rsid w:val="008A6FF8"/>
    <w:rsid w:val="008A7906"/>
    <w:rsid w:val="008A7A36"/>
    <w:rsid w:val="008B13A1"/>
    <w:rsid w:val="008B149F"/>
    <w:rsid w:val="008B14DB"/>
    <w:rsid w:val="008B1D3A"/>
    <w:rsid w:val="008B3DD9"/>
    <w:rsid w:val="008B3EEA"/>
    <w:rsid w:val="008B408C"/>
    <w:rsid w:val="008B40AC"/>
    <w:rsid w:val="008B6BEE"/>
    <w:rsid w:val="008C0F1B"/>
    <w:rsid w:val="008C1A88"/>
    <w:rsid w:val="008C46DC"/>
    <w:rsid w:val="008C5E3E"/>
    <w:rsid w:val="008C67A2"/>
    <w:rsid w:val="008D0BEE"/>
    <w:rsid w:val="008D0F58"/>
    <w:rsid w:val="008D15BE"/>
    <w:rsid w:val="008D1A43"/>
    <w:rsid w:val="008D372F"/>
    <w:rsid w:val="008D435F"/>
    <w:rsid w:val="008D4D62"/>
    <w:rsid w:val="008D5102"/>
    <w:rsid w:val="008D5B56"/>
    <w:rsid w:val="008D6CAB"/>
    <w:rsid w:val="008D6E10"/>
    <w:rsid w:val="008D75BF"/>
    <w:rsid w:val="008D78C3"/>
    <w:rsid w:val="008E03C2"/>
    <w:rsid w:val="008E0495"/>
    <w:rsid w:val="008E0684"/>
    <w:rsid w:val="008E0889"/>
    <w:rsid w:val="008E229F"/>
    <w:rsid w:val="008E37E6"/>
    <w:rsid w:val="008E3CE0"/>
    <w:rsid w:val="008E42C5"/>
    <w:rsid w:val="008E477E"/>
    <w:rsid w:val="008E48F0"/>
    <w:rsid w:val="008E571F"/>
    <w:rsid w:val="008E5CB9"/>
    <w:rsid w:val="008E5D5C"/>
    <w:rsid w:val="008E5FBF"/>
    <w:rsid w:val="008E689C"/>
    <w:rsid w:val="008E6F29"/>
    <w:rsid w:val="008E7061"/>
    <w:rsid w:val="008E7613"/>
    <w:rsid w:val="008E7699"/>
    <w:rsid w:val="008E79E2"/>
    <w:rsid w:val="008E7FC4"/>
    <w:rsid w:val="008F00DB"/>
    <w:rsid w:val="008F00EF"/>
    <w:rsid w:val="008F02F2"/>
    <w:rsid w:val="008F0716"/>
    <w:rsid w:val="008F24B1"/>
    <w:rsid w:val="008F2711"/>
    <w:rsid w:val="008F331B"/>
    <w:rsid w:val="008F3CED"/>
    <w:rsid w:val="008F4723"/>
    <w:rsid w:val="008F559F"/>
    <w:rsid w:val="008F5822"/>
    <w:rsid w:val="008F61C7"/>
    <w:rsid w:val="008F69A7"/>
    <w:rsid w:val="008F6C23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4CE9"/>
    <w:rsid w:val="009067EE"/>
    <w:rsid w:val="009072D0"/>
    <w:rsid w:val="0091242A"/>
    <w:rsid w:val="00914077"/>
    <w:rsid w:val="00916612"/>
    <w:rsid w:val="009171DC"/>
    <w:rsid w:val="0091762F"/>
    <w:rsid w:val="00917FDF"/>
    <w:rsid w:val="00920F4C"/>
    <w:rsid w:val="00921217"/>
    <w:rsid w:val="00921E21"/>
    <w:rsid w:val="009224C2"/>
    <w:rsid w:val="00922ACD"/>
    <w:rsid w:val="00922FEC"/>
    <w:rsid w:val="009249AD"/>
    <w:rsid w:val="00924EFA"/>
    <w:rsid w:val="00926EA1"/>
    <w:rsid w:val="009302B0"/>
    <w:rsid w:val="00931291"/>
    <w:rsid w:val="00931A0C"/>
    <w:rsid w:val="00931C8D"/>
    <w:rsid w:val="009320A9"/>
    <w:rsid w:val="00934BA1"/>
    <w:rsid w:val="0093502E"/>
    <w:rsid w:val="00935519"/>
    <w:rsid w:val="00936BC4"/>
    <w:rsid w:val="00937175"/>
    <w:rsid w:val="0093780C"/>
    <w:rsid w:val="00937F26"/>
    <w:rsid w:val="00940346"/>
    <w:rsid w:val="00940752"/>
    <w:rsid w:val="00942003"/>
    <w:rsid w:val="009447B1"/>
    <w:rsid w:val="00945E93"/>
    <w:rsid w:val="00945EA9"/>
    <w:rsid w:val="00946B67"/>
    <w:rsid w:val="00946D25"/>
    <w:rsid w:val="00947C8D"/>
    <w:rsid w:val="009513B2"/>
    <w:rsid w:val="00951927"/>
    <w:rsid w:val="00952F13"/>
    <w:rsid w:val="00954C78"/>
    <w:rsid w:val="00956166"/>
    <w:rsid w:val="0095657D"/>
    <w:rsid w:val="009569B5"/>
    <w:rsid w:val="009573E3"/>
    <w:rsid w:val="00957B9D"/>
    <w:rsid w:val="00957BBD"/>
    <w:rsid w:val="00957C42"/>
    <w:rsid w:val="0096002A"/>
    <w:rsid w:val="009608D0"/>
    <w:rsid w:val="00961D5F"/>
    <w:rsid w:val="00962054"/>
    <w:rsid w:val="0096267A"/>
    <w:rsid w:val="00963213"/>
    <w:rsid w:val="00963927"/>
    <w:rsid w:val="00963F31"/>
    <w:rsid w:val="0096404E"/>
    <w:rsid w:val="00964682"/>
    <w:rsid w:val="00966B07"/>
    <w:rsid w:val="00967FA0"/>
    <w:rsid w:val="0097112C"/>
    <w:rsid w:val="00971D52"/>
    <w:rsid w:val="009729DD"/>
    <w:rsid w:val="00972C34"/>
    <w:rsid w:val="009752D1"/>
    <w:rsid w:val="0097538C"/>
    <w:rsid w:val="00975B47"/>
    <w:rsid w:val="00976662"/>
    <w:rsid w:val="00976C09"/>
    <w:rsid w:val="00977493"/>
    <w:rsid w:val="009804AE"/>
    <w:rsid w:val="009816B1"/>
    <w:rsid w:val="0098185B"/>
    <w:rsid w:val="00984B61"/>
    <w:rsid w:val="00984DD8"/>
    <w:rsid w:val="00991BEB"/>
    <w:rsid w:val="00992182"/>
    <w:rsid w:val="009928EA"/>
    <w:rsid w:val="00992975"/>
    <w:rsid w:val="00992A12"/>
    <w:rsid w:val="00994054"/>
    <w:rsid w:val="009941C9"/>
    <w:rsid w:val="00994770"/>
    <w:rsid w:val="00996B94"/>
    <w:rsid w:val="00997133"/>
    <w:rsid w:val="009973DF"/>
    <w:rsid w:val="00997468"/>
    <w:rsid w:val="00997952"/>
    <w:rsid w:val="00997A82"/>
    <w:rsid w:val="009A01BC"/>
    <w:rsid w:val="009A0974"/>
    <w:rsid w:val="009A2E94"/>
    <w:rsid w:val="009A4794"/>
    <w:rsid w:val="009A5E61"/>
    <w:rsid w:val="009A62B1"/>
    <w:rsid w:val="009A68BE"/>
    <w:rsid w:val="009A6E7F"/>
    <w:rsid w:val="009A7031"/>
    <w:rsid w:val="009B1064"/>
    <w:rsid w:val="009B1F70"/>
    <w:rsid w:val="009B1FB6"/>
    <w:rsid w:val="009B2843"/>
    <w:rsid w:val="009B3EDB"/>
    <w:rsid w:val="009B421B"/>
    <w:rsid w:val="009B475D"/>
    <w:rsid w:val="009B585A"/>
    <w:rsid w:val="009B6188"/>
    <w:rsid w:val="009B682F"/>
    <w:rsid w:val="009B6BB2"/>
    <w:rsid w:val="009B70E2"/>
    <w:rsid w:val="009B7CFA"/>
    <w:rsid w:val="009B7FBE"/>
    <w:rsid w:val="009C0FCE"/>
    <w:rsid w:val="009C1012"/>
    <w:rsid w:val="009C1093"/>
    <w:rsid w:val="009C323E"/>
    <w:rsid w:val="009C3513"/>
    <w:rsid w:val="009C45A2"/>
    <w:rsid w:val="009C5F34"/>
    <w:rsid w:val="009C638A"/>
    <w:rsid w:val="009C7101"/>
    <w:rsid w:val="009C748C"/>
    <w:rsid w:val="009C7836"/>
    <w:rsid w:val="009D0A26"/>
    <w:rsid w:val="009D13D9"/>
    <w:rsid w:val="009D1F0E"/>
    <w:rsid w:val="009D31E5"/>
    <w:rsid w:val="009D3266"/>
    <w:rsid w:val="009D34C8"/>
    <w:rsid w:val="009D361F"/>
    <w:rsid w:val="009D49A9"/>
    <w:rsid w:val="009D645F"/>
    <w:rsid w:val="009D6AD5"/>
    <w:rsid w:val="009D77C0"/>
    <w:rsid w:val="009E051B"/>
    <w:rsid w:val="009E05CB"/>
    <w:rsid w:val="009E08BF"/>
    <w:rsid w:val="009E1619"/>
    <w:rsid w:val="009E1C63"/>
    <w:rsid w:val="009E1DBE"/>
    <w:rsid w:val="009E3461"/>
    <w:rsid w:val="009E3601"/>
    <w:rsid w:val="009E3E90"/>
    <w:rsid w:val="009E4076"/>
    <w:rsid w:val="009E40C9"/>
    <w:rsid w:val="009E42C4"/>
    <w:rsid w:val="009E43B5"/>
    <w:rsid w:val="009E44C9"/>
    <w:rsid w:val="009E65BF"/>
    <w:rsid w:val="009E681B"/>
    <w:rsid w:val="009E7729"/>
    <w:rsid w:val="009E7A10"/>
    <w:rsid w:val="009F049C"/>
    <w:rsid w:val="009F0EFA"/>
    <w:rsid w:val="009F1347"/>
    <w:rsid w:val="009F136E"/>
    <w:rsid w:val="009F2312"/>
    <w:rsid w:val="009F29E9"/>
    <w:rsid w:val="009F3672"/>
    <w:rsid w:val="009F3F02"/>
    <w:rsid w:val="009F5A81"/>
    <w:rsid w:val="009F6C81"/>
    <w:rsid w:val="009F6FB9"/>
    <w:rsid w:val="009F729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653"/>
    <w:rsid w:val="00A148FB"/>
    <w:rsid w:val="00A14BFB"/>
    <w:rsid w:val="00A1596B"/>
    <w:rsid w:val="00A1606D"/>
    <w:rsid w:val="00A16869"/>
    <w:rsid w:val="00A1701D"/>
    <w:rsid w:val="00A20505"/>
    <w:rsid w:val="00A2053F"/>
    <w:rsid w:val="00A2132C"/>
    <w:rsid w:val="00A21ACD"/>
    <w:rsid w:val="00A22CED"/>
    <w:rsid w:val="00A253CD"/>
    <w:rsid w:val="00A25E0C"/>
    <w:rsid w:val="00A26180"/>
    <w:rsid w:val="00A31236"/>
    <w:rsid w:val="00A3295E"/>
    <w:rsid w:val="00A32F63"/>
    <w:rsid w:val="00A34266"/>
    <w:rsid w:val="00A34461"/>
    <w:rsid w:val="00A34C93"/>
    <w:rsid w:val="00A36938"/>
    <w:rsid w:val="00A36C6A"/>
    <w:rsid w:val="00A37648"/>
    <w:rsid w:val="00A378C5"/>
    <w:rsid w:val="00A37C9E"/>
    <w:rsid w:val="00A40098"/>
    <w:rsid w:val="00A408F0"/>
    <w:rsid w:val="00A411AA"/>
    <w:rsid w:val="00A42475"/>
    <w:rsid w:val="00A42D31"/>
    <w:rsid w:val="00A4309A"/>
    <w:rsid w:val="00A43ADF"/>
    <w:rsid w:val="00A44789"/>
    <w:rsid w:val="00A463CE"/>
    <w:rsid w:val="00A464C7"/>
    <w:rsid w:val="00A46619"/>
    <w:rsid w:val="00A47B64"/>
    <w:rsid w:val="00A503B3"/>
    <w:rsid w:val="00A50D9F"/>
    <w:rsid w:val="00A52042"/>
    <w:rsid w:val="00A52C78"/>
    <w:rsid w:val="00A55E69"/>
    <w:rsid w:val="00A56119"/>
    <w:rsid w:val="00A56DA5"/>
    <w:rsid w:val="00A56E00"/>
    <w:rsid w:val="00A56F68"/>
    <w:rsid w:val="00A615B0"/>
    <w:rsid w:val="00A6173C"/>
    <w:rsid w:val="00A61908"/>
    <w:rsid w:val="00A627A4"/>
    <w:rsid w:val="00A6404A"/>
    <w:rsid w:val="00A65088"/>
    <w:rsid w:val="00A658A4"/>
    <w:rsid w:val="00A65E73"/>
    <w:rsid w:val="00A666A2"/>
    <w:rsid w:val="00A66945"/>
    <w:rsid w:val="00A66E55"/>
    <w:rsid w:val="00A67D35"/>
    <w:rsid w:val="00A67F08"/>
    <w:rsid w:val="00A700D7"/>
    <w:rsid w:val="00A70FD4"/>
    <w:rsid w:val="00A710ED"/>
    <w:rsid w:val="00A714CD"/>
    <w:rsid w:val="00A71D48"/>
    <w:rsid w:val="00A730F6"/>
    <w:rsid w:val="00A74D0C"/>
    <w:rsid w:val="00A74EE6"/>
    <w:rsid w:val="00A75346"/>
    <w:rsid w:val="00A75785"/>
    <w:rsid w:val="00A75C6E"/>
    <w:rsid w:val="00A7765F"/>
    <w:rsid w:val="00A77F35"/>
    <w:rsid w:val="00A82AC2"/>
    <w:rsid w:val="00A8497F"/>
    <w:rsid w:val="00A84B2B"/>
    <w:rsid w:val="00A8551F"/>
    <w:rsid w:val="00A85C5F"/>
    <w:rsid w:val="00A912AA"/>
    <w:rsid w:val="00A9144B"/>
    <w:rsid w:val="00A92F4F"/>
    <w:rsid w:val="00A930B6"/>
    <w:rsid w:val="00A93C5B"/>
    <w:rsid w:val="00A93D71"/>
    <w:rsid w:val="00A93EE6"/>
    <w:rsid w:val="00A93FFE"/>
    <w:rsid w:val="00A945BC"/>
    <w:rsid w:val="00A95584"/>
    <w:rsid w:val="00A95CB2"/>
    <w:rsid w:val="00A9625E"/>
    <w:rsid w:val="00A9749F"/>
    <w:rsid w:val="00A97718"/>
    <w:rsid w:val="00A97DC2"/>
    <w:rsid w:val="00AA01A7"/>
    <w:rsid w:val="00AA0BD3"/>
    <w:rsid w:val="00AA1660"/>
    <w:rsid w:val="00AA1DB9"/>
    <w:rsid w:val="00AA2C1D"/>
    <w:rsid w:val="00AA2D41"/>
    <w:rsid w:val="00AA2FA2"/>
    <w:rsid w:val="00AA36EB"/>
    <w:rsid w:val="00AA39BA"/>
    <w:rsid w:val="00AA4AA8"/>
    <w:rsid w:val="00AA4F06"/>
    <w:rsid w:val="00AA62C8"/>
    <w:rsid w:val="00AA635F"/>
    <w:rsid w:val="00AA7CDC"/>
    <w:rsid w:val="00AB0820"/>
    <w:rsid w:val="00AB0C5A"/>
    <w:rsid w:val="00AB14A8"/>
    <w:rsid w:val="00AB15AD"/>
    <w:rsid w:val="00AB2FD7"/>
    <w:rsid w:val="00AB39C2"/>
    <w:rsid w:val="00AB3D45"/>
    <w:rsid w:val="00AB4128"/>
    <w:rsid w:val="00AB48ED"/>
    <w:rsid w:val="00AB4BFD"/>
    <w:rsid w:val="00AB5767"/>
    <w:rsid w:val="00AB671F"/>
    <w:rsid w:val="00AB676A"/>
    <w:rsid w:val="00AB6969"/>
    <w:rsid w:val="00AC0330"/>
    <w:rsid w:val="00AC257B"/>
    <w:rsid w:val="00AC3072"/>
    <w:rsid w:val="00AC3383"/>
    <w:rsid w:val="00AC38F5"/>
    <w:rsid w:val="00AC401E"/>
    <w:rsid w:val="00AC4501"/>
    <w:rsid w:val="00AC4DB7"/>
    <w:rsid w:val="00AC4E77"/>
    <w:rsid w:val="00AC7229"/>
    <w:rsid w:val="00AC7369"/>
    <w:rsid w:val="00AC7CFA"/>
    <w:rsid w:val="00AC7F0F"/>
    <w:rsid w:val="00AD11E3"/>
    <w:rsid w:val="00AD19EA"/>
    <w:rsid w:val="00AD46A2"/>
    <w:rsid w:val="00AD5741"/>
    <w:rsid w:val="00AD5E14"/>
    <w:rsid w:val="00AD65C5"/>
    <w:rsid w:val="00AD75E0"/>
    <w:rsid w:val="00AD7B4E"/>
    <w:rsid w:val="00AE0EF3"/>
    <w:rsid w:val="00AE0EF8"/>
    <w:rsid w:val="00AE2057"/>
    <w:rsid w:val="00AE2326"/>
    <w:rsid w:val="00AE3912"/>
    <w:rsid w:val="00AE4FA2"/>
    <w:rsid w:val="00AE5162"/>
    <w:rsid w:val="00AE5401"/>
    <w:rsid w:val="00AE562A"/>
    <w:rsid w:val="00AE7F41"/>
    <w:rsid w:val="00AF09A5"/>
    <w:rsid w:val="00AF0E05"/>
    <w:rsid w:val="00AF1AD0"/>
    <w:rsid w:val="00AF24B3"/>
    <w:rsid w:val="00AF7053"/>
    <w:rsid w:val="00B0071A"/>
    <w:rsid w:val="00B00FDF"/>
    <w:rsid w:val="00B0355D"/>
    <w:rsid w:val="00B052D6"/>
    <w:rsid w:val="00B05B29"/>
    <w:rsid w:val="00B069D9"/>
    <w:rsid w:val="00B06B26"/>
    <w:rsid w:val="00B07524"/>
    <w:rsid w:val="00B076EA"/>
    <w:rsid w:val="00B103F7"/>
    <w:rsid w:val="00B11657"/>
    <w:rsid w:val="00B13D27"/>
    <w:rsid w:val="00B1410D"/>
    <w:rsid w:val="00B15707"/>
    <w:rsid w:val="00B15AEE"/>
    <w:rsid w:val="00B16789"/>
    <w:rsid w:val="00B17689"/>
    <w:rsid w:val="00B2015E"/>
    <w:rsid w:val="00B20E88"/>
    <w:rsid w:val="00B21D9D"/>
    <w:rsid w:val="00B22366"/>
    <w:rsid w:val="00B22D24"/>
    <w:rsid w:val="00B233DC"/>
    <w:rsid w:val="00B2355A"/>
    <w:rsid w:val="00B235AD"/>
    <w:rsid w:val="00B23D31"/>
    <w:rsid w:val="00B24C13"/>
    <w:rsid w:val="00B257AD"/>
    <w:rsid w:val="00B269D7"/>
    <w:rsid w:val="00B276BC"/>
    <w:rsid w:val="00B30F18"/>
    <w:rsid w:val="00B313EE"/>
    <w:rsid w:val="00B315AD"/>
    <w:rsid w:val="00B32F89"/>
    <w:rsid w:val="00B334D4"/>
    <w:rsid w:val="00B335C3"/>
    <w:rsid w:val="00B34764"/>
    <w:rsid w:val="00B35441"/>
    <w:rsid w:val="00B3544D"/>
    <w:rsid w:val="00B361ED"/>
    <w:rsid w:val="00B3676C"/>
    <w:rsid w:val="00B3738D"/>
    <w:rsid w:val="00B37C9F"/>
    <w:rsid w:val="00B40FCF"/>
    <w:rsid w:val="00B41911"/>
    <w:rsid w:val="00B41944"/>
    <w:rsid w:val="00B41A1D"/>
    <w:rsid w:val="00B41D85"/>
    <w:rsid w:val="00B42085"/>
    <w:rsid w:val="00B43AA2"/>
    <w:rsid w:val="00B448E9"/>
    <w:rsid w:val="00B449E1"/>
    <w:rsid w:val="00B44FB2"/>
    <w:rsid w:val="00B4735F"/>
    <w:rsid w:val="00B476AD"/>
    <w:rsid w:val="00B51341"/>
    <w:rsid w:val="00B51A9A"/>
    <w:rsid w:val="00B5217E"/>
    <w:rsid w:val="00B532A3"/>
    <w:rsid w:val="00B54013"/>
    <w:rsid w:val="00B55393"/>
    <w:rsid w:val="00B56D63"/>
    <w:rsid w:val="00B56D8B"/>
    <w:rsid w:val="00B607AA"/>
    <w:rsid w:val="00B62331"/>
    <w:rsid w:val="00B62D80"/>
    <w:rsid w:val="00B65279"/>
    <w:rsid w:val="00B658A8"/>
    <w:rsid w:val="00B65ABF"/>
    <w:rsid w:val="00B6708F"/>
    <w:rsid w:val="00B67524"/>
    <w:rsid w:val="00B701F7"/>
    <w:rsid w:val="00B71147"/>
    <w:rsid w:val="00B715CF"/>
    <w:rsid w:val="00B720DE"/>
    <w:rsid w:val="00B7292A"/>
    <w:rsid w:val="00B7383C"/>
    <w:rsid w:val="00B73BEC"/>
    <w:rsid w:val="00B749E1"/>
    <w:rsid w:val="00B74CE0"/>
    <w:rsid w:val="00B75151"/>
    <w:rsid w:val="00B75A30"/>
    <w:rsid w:val="00B76433"/>
    <w:rsid w:val="00B76701"/>
    <w:rsid w:val="00B76B99"/>
    <w:rsid w:val="00B77C59"/>
    <w:rsid w:val="00B80867"/>
    <w:rsid w:val="00B80D3D"/>
    <w:rsid w:val="00B81B74"/>
    <w:rsid w:val="00B81C81"/>
    <w:rsid w:val="00B83315"/>
    <w:rsid w:val="00B843F1"/>
    <w:rsid w:val="00B8551A"/>
    <w:rsid w:val="00B85593"/>
    <w:rsid w:val="00B875CF"/>
    <w:rsid w:val="00B9053E"/>
    <w:rsid w:val="00B91B98"/>
    <w:rsid w:val="00B9438B"/>
    <w:rsid w:val="00B94486"/>
    <w:rsid w:val="00B95326"/>
    <w:rsid w:val="00B9639F"/>
    <w:rsid w:val="00B96AD3"/>
    <w:rsid w:val="00B96ADE"/>
    <w:rsid w:val="00B97D0D"/>
    <w:rsid w:val="00B97F45"/>
    <w:rsid w:val="00BA1D85"/>
    <w:rsid w:val="00BA339F"/>
    <w:rsid w:val="00BA36D4"/>
    <w:rsid w:val="00BA4E69"/>
    <w:rsid w:val="00BA52B7"/>
    <w:rsid w:val="00BA6372"/>
    <w:rsid w:val="00BA669A"/>
    <w:rsid w:val="00BA68D9"/>
    <w:rsid w:val="00BA6A0B"/>
    <w:rsid w:val="00BA6D9C"/>
    <w:rsid w:val="00BA6F12"/>
    <w:rsid w:val="00BA720D"/>
    <w:rsid w:val="00BA7DB0"/>
    <w:rsid w:val="00BB077C"/>
    <w:rsid w:val="00BB16BE"/>
    <w:rsid w:val="00BB2CCD"/>
    <w:rsid w:val="00BB2D49"/>
    <w:rsid w:val="00BB4C26"/>
    <w:rsid w:val="00BB5844"/>
    <w:rsid w:val="00BB5978"/>
    <w:rsid w:val="00BB6C23"/>
    <w:rsid w:val="00BB77DD"/>
    <w:rsid w:val="00BC001B"/>
    <w:rsid w:val="00BC4C48"/>
    <w:rsid w:val="00BC4C8D"/>
    <w:rsid w:val="00BC5617"/>
    <w:rsid w:val="00BC68B6"/>
    <w:rsid w:val="00BC7283"/>
    <w:rsid w:val="00BD0269"/>
    <w:rsid w:val="00BD1602"/>
    <w:rsid w:val="00BD3651"/>
    <w:rsid w:val="00BD385E"/>
    <w:rsid w:val="00BD39B9"/>
    <w:rsid w:val="00BD4149"/>
    <w:rsid w:val="00BD49AD"/>
    <w:rsid w:val="00BD529B"/>
    <w:rsid w:val="00BD5B44"/>
    <w:rsid w:val="00BD5E46"/>
    <w:rsid w:val="00BD6762"/>
    <w:rsid w:val="00BD70FD"/>
    <w:rsid w:val="00BD7590"/>
    <w:rsid w:val="00BD790B"/>
    <w:rsid w:val="00BE0D8C"/>
    <w:rsid w:val="00BE0E28"/>
    <w:rsid w:val="00BE13A1"/>
    <w:rsid w:val="00BE1C43"/>
    <w:rsid w:val="00BE1F33"/>
    <w:rsid w:val="00BE3397"/>
    <w:rsid w:val="00BE3696"/>
    <w:rsid w:val="00BE3A39"/>
    <w:rsid w:val="00BE4237"/>
    <w:rsid w:val="00BE441B"/>
    <w:rsid w:val="00BE471F"/>
    <w:rsid w:val="00BE4CFC"/>
    <w:rsid w:val="00BE56F7"/>
    <w:rsid w:val="00BE643E"/>
    <w:rsid w:val="00BE7046"/>
    <w:rsid w:val="00BE7247"/>
    <w:rsid w:val="00BE7969"/>
    <w:rsid w:val="00BE7CF8"/>
    <w:rsid w:val="00BE7E99"/>
    <w:rsid w:val="00BF05CB"/>
    <w:rsid w:val="00BF520E"/>
    <w:rsid w:val="00BF5260"/>
    <w:rsid w:val="00BF6B4C"/>
    <w:rsid w:val="00BF7D6F"/>
    <w:rsid w:val="00C00D05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5E5D"/>
    <w:rsid w:val="00C0738F"/>
    <w:rsid w:val="00C07699"/>
    <w:rsid w:val="00C1154F"/>
    <w:rsid w:val="00C11C04"/>
    <w:rsid w:val="00C125BD"/>
    <w:rsid w:val="00C12F4E"/>
    <w:rsid w:val="00C13FE7"/>
    <w:rsid w:val="00C149D6"/>
    <w:rsid w:val="00C14A2E"/>
    <w:rsid w:val="00C15BCC"/>
    <w:rsid w:val="00C16707"/>
    <w:rsid w:val="00C17DB7"/>
    <w:rsid w:val="00C20AE4"/>
    <w:rsid w:val="00C21DEA"/>
    <w:rsid w:val="00C22F24"/>
    <w:rsid w:val="00C22F94"/>
    <w:rsid w:val="00C2316E"/>
    <w:rsid w:val="00C2321C"/>
    <w:rsid w:val="00C23D52"/>
    <w:rsid w:val="00C24DAB"/>
    <w:rsid w:val="00C2587B"/>
    <w:rsid w:val="00C264BE"/>
    <w:rsid w:val="00C2682B"/>
    <w:rsid w:val="00C30369"/>
    <w:rsid w:val="00C30400"/>
    <w:rsid w:val="00C30777"/>
    <w:rsid w:val="00C30C91"/>
    <w:rsid w:val="00C31A05"/>
    <w:rsid w:val="00C3291F"/>
    <w:rsid w:val="00C33A25"/>
    <w:rsid w:val="00C34F56"/>
    <w:rsid w:val="00C363B8"/>
    <w:rsid w:val="00C36527"/>
    <w:rsid w:val="00C366DE"/>
    <w:rsid w:val="00C3678D"/>
    <w:rsid w:val="00C37980"/>
    <w:rsid w:val="00C40047"/>
    <w:rsid w:val="00C40B08"/>
    <w:rsid w:val="00C413D7"/>
    <w:rsid w:val="00C41533"/>
    <w:rsid w:val="00C42C03"/>
    <w:rsid w:val="00C4301B"/>
    <w:rsid w:val="00C43142"/>
    <w:rsid w:val="00C4351E"/>
    <w:rsid w:val="00C437A3"/>
    <w:rsid w:val="00C4391F"/>
    <w:rsid w:val="00C44D9D"/>
    <w:rsid w:val="00C46F50"/>
    <w:rsid w:val="00C472D4"/>
    <w:rsid w:val="00C475B8"/>
    <w:rsid w:val="00C476CD"/>
    <w:rsid w:val="00C51040"/>
    <w:rsid w:val="00C51782"/>
    <w:rsid w:val="00C51B9A"/>
    <w:rsid w:val="00C51D68"/>
    <w:rsid w:val="00C5286F"/>
    <w:rsid w:val="00C53478"/>
    <w:rsid w:val="00C53991"/>
    <w:rsid w:val="00C540BF"/>
    <w:rsid w:val="00C54A26"/>
    <w:rsid w:val="00C55F9B"/>
    <w:rsid w:val="00C57102"/>
    <w:rsid w:val="00C57B46"/>
    <w:rsid w:val="00C61416"/>
    <w:rsid w:val="00C632BD"/>
    <w:rsid w:val="00C63CE5"/>
    <w:rsid w:val="00C64CA7"/>
    <w:rsid w:val="00C64EFC"/>
    <w:rsid w:val="00C652B2"/>
    <w:rsid w:val="00C6551B"/>
    <w:rsid w:val="00C657CA"/>
    <w:rsid w:val="00C6585A"/>
    <w:rsid w:val="00C65A0C"/>
    <w:rsid w:val="00C65A51"/>
    <w:rsid w:val="00C65C73"/>
    <w:rsid w:val="00C666BC"/>
    <w:rsid w:val="00C6692A"/>
    <w:rsid w:val="00C71F95"/>
    <w:rsid w:val="00C7200C"/>
    <w:rsid w:val="00C72534"/>
    <w:rsid w:val="00C73D40"/>
    <w:rsid w:val="00C73E14"/>
    <w:rsid w:val="00C75488"/>
    <w:rsid w:val="00C764C4"/>
    <w:rsid w:val="00C764F5"/>
    <w:rsid w:val="00C77D48"/>
    <w:rsid w:val="00C80372"/>
    <w:rsid w:val="00C8099E"/>
    <w:rsid w:val="00C80A62"/>
    <w:rsid w:val="00C817F7"/>
    <w:rsid w:val="00C81BE8"/>
    <w:rsid w:val="00C81CF8"/>
    <w:rsid w:val="00C82090"/>
    <w:rsid w:val="00C82F3E"/>
    <w:rsid w:val="00C84533"/>
    <w:rsid w:val="00C85083"/>
    <w:rsid w:val="00C913D1"/>
    <w:rsid w:val="00C91ACD"/>
    <w:rsid w:val="00C92EC6"/>
    <w:rsid w:val="00C92FE3"/>
    <w:rsid w:val="00C931A2"/>
    <w:rsid w:val="00C93B9E"/>
    <w:rsid w:val="00C93BBF"/>
    <w:rsid w:val="00C94578"/>
    <w:rsid w:val="00C95FE5"/>
    <w:rsid w:val="00C97E1C"/>
    <w:rsid w:val="00CA0A5A"/>
    <w:rsid w:val="00CA1EB9"/>
    <w:rsid w:val="00CA273A"/>
    <w:rsid w:val="00CA467E"/>
    <w:rsid w:val="00CA46E0"/>
    <w:rsid w:val="00CA535D"/>
    <w:rsid w:val="00CA5594"/>
    <w:rsid w:val="00CA7229"/>
    <w:rsid w:val="00CA778A"/>
    <w:rsid w:val="00CA7A6F"/>
    <w:rsid w:val="00CB15B0"/>
    <w:rsid w:val="00CB242A"/>
    <w:rsid w:val="00CB4ACD"/>
    <w:rsid w:val="00CB50AE"/>
    <w:rsid w:val="00CB566B"/>
    <w:rsid w:val="00CB5DCA"/>
    <w:rsid w:val="00CB6695"/>
    <w:rsid w:val="00CB70B0"/>
    <w:rsid w:val="00CB73FD"/>
    <w:rsid w:val="00CB7C56"/>
    <w:rsid w:val="00CB7EBB"/>
    <w:rsid w:val="00CB7F53"/>
    <w:rsid w:val="00CC0105"/>
    <w:rsid w:val="00CC06C6"/>
    <w:rsid w:val="00CC14E7"/>
    <w:rsid w:val="00CC1F1A"/>
    <w:rsid w:val="00CC211F"/>
    <w:rsid w:val="00CC2192"/>
    <w:rsid w:val="00CC2CDA"/>
    <w:rsid w:val="00CC40AE"/>
    <w:rsid w:val="00CC44EE"/>
    <w:rsid w:val="00CC48A7"/>
    <w:rsid w:val="00CC4A95"/>
    <w:rsid w:val="00CC4CA2"/>
    <w:rsid w:val="00CC4EA6"/>
    <w:rsid w:val="00CC5299"/>
    <w:rsid w:val="00CC57FA"/>
    <w:rsid w:val="00CC5903"/>
    <w:rsid w:val="00CC702E"/>
    <w:rsid w:val="00CC75CD"/>
    <w:rsid w:val="00CD11F1"/>
    <w:rsid w:val="00CD2BC9"/>
    <w:rsid w:val="00CD2EC6"/>
    <w:rsid w:val="00CD3FCB"/>
    <w:rsid w:val="00CD5497"/>
    <w:rsid w:val="00CD5F7D"/>
    <w:rsid w:val="00CD63D5"/>
    <w:rsid w:val="00CD6406"/>
    <w:rsid w:val="00CD6E64"/>
    <w:rsid w:val="00CD7514"/>
    <w:rsid w:val="00CE0AA0"/>
    <w:rsid w:val="00CE0D57"/>
    <w:rsid w:val="00CE102E"/>
    <w:rsid w:val="00CE1542"/>
    <w:rsid w:val="00CE17CF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1"/>
    <w:rsid w:val="00CF2FCA"/>
    <w:rsid w:val="00CF35D0"/>
    <w:rsid w:val="00CF36FE"/>
    <w:rsid w:val="00CF3F8F"/>
    <w:rsid w:val="00CF4D74"/>
    <w:rsid w:val="00CF5534"/>
    <w:rsid w:val="00CF5588"/>
    <w:rsid w:val="00CF55F6"/>
    <w:rsid w:val="00CF6CF3"/>
    <w:rsid w:val="00CF7978"/>
    <w:rsid w:val="00CF7982"/>
    <w:rsid w:val="00D006E2"/>
    <w:rsid w:val="00D01307"/>
    <w:rsid w:val="00D01421"/>
    <w:rsid w:val="00D01572"/>
    <w:rsid w:val="00D020FE"/>
    <w:rsid w:val="00D02E97"/>
    <w:rsid w:val="00D02F84"/>
    <w:rsid w:val="00D0344F"/>
    <w:rsid w:val="00D040DC"/>
    <w:rsid w:val="00D05C0B"/>
    <w:rsid w:val="00D07241"/>
    <w:rsid w:val="00D0776E"/>
    <w:rsid w:val="00D07989"/>
    <w:rsid w:val="00D1019F"/>
    <w:rsid w:val="00D10262"/>
    <w:rsid w:val="00D11F8B"/>
    <w:rsid w:val="00D129DE"/>
    <w:rsid w:val="00D1483E"/>
    <w:rsid w:val="00D15D60"/>
    <w:rsid w:val="00D16A5A"/>
    <w:rsid w:val="00D16B63"/>
    <w:rsid w:val="00D1718B"/>
    <w:rsid w:val="00D17425"/>
    <w:rsid w:val="00D17BA2"/>
    <w:rsid w:val="00D21F0B"/>
    <w:rsid w:val="00D22756"/>
    <w:rsid w:val="00D22EA6"/>
    <w:rsid w:val="00D23167"/>
    <w:rsid w:val="00D2427A"/>
    <w:rsid w:val="00D245A7"/>
    <w:rsid w:val="00D25F97"/>
    <w:rsid w:val="00D269D2"/>
    <w:rsid w:val="00D27D88"/>
    <w:rsid w:val="00D32EA4"/>
    <w:rsid w:val="00D34235"/>
    <w:rsid w:val="00D34CC2"/>
    <w:rsid w:val="00D35346"/>
    <w:rsid w:val="00D35EA2"/>
    <w:rsid w:val="00D371A8"/>
    <w:rsid w:val="00D37A55"/>
    <w:rsid w:val="00D40E01"/>
    <w:rsid w:val="00D413B1"/>
    <w:rsid w:val="00D436EE"/>
    <w:rsid w:val="00D446D4"/>
    <w:rsid w:val="00D44A1A"/>
    <w:rsid w:val="00D465F2"/>
    <w:rsid w:val="00D4710A"/>
    <w:rsid w:val="00D47865"/>
    <w:rsid w:val="00D5072B"/>
    <w:rsid w:val="00D50757"/>
    <w:rsid w:val="00D50F5A"/>
    <w:rsid w:val="00D51D55"/>
    <w:rsid w:val="00D5457A"/>
    <w:rsid w:val="00D54C93"/>
    <w:rsid w:val="00D54F6A"/>
    <w:rsid w:val="00D5547B"/>
    <w:rsid w:val="00D55B5E"/>
    <w:rsid w:val="00D5642F"/>
    <w:rsid w:val="00D56D9A"/>
    <w:rsid w:val="00D57108"/>
    <w:rsid w:val="00D57D59"/>
    <w:rsid w:val="00D62E03"/>
    <w:rsid w:val="00D644ED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36BD"/>
    <w:rsid w:val="00D73CE3"/>
    <w:rsid w:val="00D74C05"/>
    <w:rsid w:val="00D765AC"/>
    <w:rsid w:val="00D770F1"/>
    <w:rsid w:val="00D77653"/>
    <w:rsid w:val="00D77BF8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383"/>
    <w:rsid w:val="00D85B1F"/>
    <w:rsid w:val="00D866B6"/>
    <w:rsid w:val="00D91454"/>
    <w:rsid w:val="00D92C8B"/>
    <w:rsid w:val="00D95391"/>
    <w:rsid w:val="00D95FC2"/>
    <w:rsid w:val="00D964DD"/>
    <w:rsid w:val="00D973BB"/>
    <w:rsid w:val="00D97B9A"/>
    <w:rsid w:val="00DA0818"/>
    <w:rsid w:val="00DA233F"/>
    <w:rsid w:val="00DA2EE9"/>
    <w:rsid w:val="00DA3844"/>
    <w:rsid w:val="00DA458C"/>
    <w:rsid w:val="00DA4E47"/>
    <w:rsid w:val="00DA4FCD"/>
    <w:rsid w:val="00DA5897"/>
    <w:rsid w:val="00DA5CB2"/>
    <w:rsid w:val="00DA6620"/>
    <w:rsid w:val="00DA6C29"/>
    <w:rsid w:val="00DA7CA1"/>
    <w:rsid w:val="00DB08DC"/>
    <w:rsid w:val="00DB1AC6"/>
    <w:rsid w:val="00DB21A1"/>
    <w:rsid w:val="00DB2712"/>
    <w:rsid w:val="00DB41BE"/>
    <w:rsid w:val="00DB5CCF"/>
    <w:rsid w:val="00DB6817"/>
    <w:rsid w:val="00DB73E6"/>
    <w:rsid w:val="00DB7CB1"/>
    <w:rsid w:val="00DC0F1A"/>
    <w:rsid w:val="00DC17E0"/>
    <w:rsid w:val="00DC1A67"/>
    <w:rsid w:val="00DC2B5A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3320"/>
    <w:rsid w:val="00DD42E4"/>
    <w:rsid w:val="00DD6A43"/>
    <w:rsid w:val="00DD78FE"/>
    <w:rsid w:val="00DD7E59"/>
    <w:rsid w:val="00DD7E70"/>
    <w:rsid w:val="00DD7EE8"/>
    <w:rsid w:val="00DE1235"/>
    <w:rsid w:val="00DE32D2"/>
    <w:rsid w:val="00DE36A0"/>
    <w:rsid w:val="00DE36E4"/>
    <w:rsid w:val="00DE3840"/>
    <w:rsid w:val="00DE3ACC"/>
    <w:rsid w:val="00DE4072"/>
    <w:rsid w:val="00DE433F"/>
    <w:rsid w:val="00DE5C42"/>
    <w:rsid w:val="00DE5D0A"/>
    <w:rsid w:val="00DE6099"/>
    <w:rsid w:val="00DF0429"/>
    <w:rsid w:val="00DF0762"/>
    <w:rsid w:val="00DF1F57"/>
    <w:rsid w:val="00DF3AF2"/>
    <w:rsid w:val="00DF4683"/>
    <w:rsid w:val="00DF5D8B"/>
    <w:rsid w:val="00DF619B"/>
    <w:rsid w:val="00DF7B7B"/>
    <w:rsid w:val="00E00064"/>
    <w:rsid w:val="00E0006B"/>
    <w:rsid w:val="00E00140"/>
    <w:rsid w:val="00E006D0"/>
    <w:rsid w:val="00E00DE6"/>
    <w:rsid w:val="00E01A8A"/>
    <w:rsid w:val="00E01F66"/>
    <w:rsid w:val="00E036E2"/>
    <w:rsid w:val="00E038C6"/>
    <w:rsid w:val="00E04293"/>
    <w:rsid w:val="00E04FEB"/>
    <w:rsid w:val="00E057FC"/>
    <w:rsid w:val="00E059B3"/>
    <w:rsid w:val="00E06282"/>
    <w:rsid w:val="00E07063"/>
    <w:rsid w:val="00E0789E"/>
    <w:rsid w:val="00E10F81"/>
    <w:rsid w:val="00E111F2"/>
    <w:rsid w:val="00E113CB"/>
    <w:rsid w:val="00E11DD6"/>
    <w:rsid w:val="00E11F11"/>
    <w:rsid w:val="00E12692"/>
    <w:rsid w:val="00E12991"/>
    <w:rsid w:val="00E13584"/>
    <w:rsid w:val="00E13734"/>
    <w:rsid w:val="00E13D2B"/>
    <w:rsid w:val="00E1453B"/>
    <w:rsid w:val="00E14E60"/>
    <w:rsid w:val="00E1517D"/>
    <w:rsid w:val="00E155DE"/>
    <w:rsid w:val="00E15B2F"/>
    <w:rsid w:val="00E1775C"/>
    <w:rsid w:val="00E179D5"/>
    <w:rsid w:val="00E202BE"/>
    <w:rsid w:val="00E20C5D"/>
    <w:rsid w:val="00E21A6A"/>
    <w:rsid w:val="00E233E0"/>
    <w:rsid w:val="00E237E1"/>
    <w:rsid w:val="00E23AD8"/>
    <w:rsid w:val="00E23B87"/>
    <w:rsid w:val="00E252E2"/>
    <w:rsid w:val="00E255D6"/>
    <w:rsid w:val="00E25C65"/>
    <w:rsid w:val="00E25E5E"/>
    <w:rsid w:val="00E26B41"/>
    <w:rsid w:val="00E2753F"/>
    <w:rsid w:val="00E30855"/>
    <w:rsid w:val="00E32CED"/>
    <w:rsid w:val="00E33E08"/>
    <w:rsid w:val="00E3402A"/>
    <w:rsid w:val="00E347B5"/>
    <w:rsid w:val="00E35A2E"/>
    <w:rsid w:val="00E35C69"/>
    <w:rsid w:val="00E374A8"/>
    <w:rsid w:val="00E3787E"/>
    <w:rsid w:val="00E4037A"/>
    <w:rsid w:val="00E403B2"/>
    <w:rsid w:val="00E405C4"/>
    <w:rsid w:val="00E409A0"/>
    <w:rsid w:val="00E40AE0"/>
    <w:rsid w:val="00E41414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D1F"/>
    <w:rsid w:val="00E47D56"/>
    <w:rsid w:val="00E5025E"/>
    <w:rsid w:val="00E5055B"/>
    <w:rsid w:val="00E520E4"/>
    <w:rsid w:val="00E52E3B"/>
    <w:rsid w:val="00E5335D"/>
    <w:rsid w:val="00E539C2"/>
    <w:rsid w:val="00E53D05"/>
    <w:rsid w:val="00E546C1"/>
    <w:rsid w:val="00E5473B"/>
    <w:rsid w:val="00E553C2"/>
    <w:rsid w:val="00E570E9"/>
    <w:rsid w:val="00E57A1A"/>
    <w:rsid w:val="00E6092A"/>
    <w:rsid w:val="00E6301A"/>
    <w:rsid w:val="00E631B7"/>
    <w:rsid w:val="00E63719"/>
    <w:rsid w:val="00E6380F"/>
    <w:rsid w:val="00E63DFC"/>
    <w:rsid w:val="00E64067"/>
    <w:rsid w:val="00E65406"/>
    <w:rsid w:val="00E659DD"/>
    <w:rsid w:val="00E65A3D"/>
    <w:rsid w:val="00E669B3"/>
    <w:rsid w:val="00E67C7F"/>
    <w:rsid w:val="00E70087"/>
    <w:rsid w:val="00E704DF"/>
    <w:rsid w:val="00E7221E"/>
    <w:rsid w:val="00E72521"/>
    <w:rsid w:val="00E72D0A"/>
    <w:rsid w:val="00E732A3"/>
    <w:rsid w:val="00E74A1D"/>
    <w:rsid w:val="00E75397"/>
    <w:rsid w:val="00E77602"/>
    <w:rsid w:val="00E77BB0"/>
    <w:rsid w:val="00E77C94"/>
    <w:rsid w:val="00E80EB2"/>
    <w:rsid w:val="00E81496"/>
    <w:rsid w:val="00E8329F"/>
    <w:rsid w:val="00E83C97"/>
    <w:rsid w:val="00E84565"/>
    <w:rsid w:val="00E86685"/>
    <w:rsid w:val="00E866E7"/>
    <w:rsid w:val="00E86C9F"/>
    <w:rsid w:val="00E91D9F"/>
    <w:rsid w:val="00E91F4D"/>
    <w:rsid w:val="00E92522"/>
    <w:rsid w:val="00E94D57"/>
    <w:rsid w:val="00E95A02"/>
    <w:rsid w:val="00E95B59"/>
    <w:rsid w:val="00E95F62"/>
    <w:rsid w:val="00E9621B"/>
    <w:rsid w:val="00E96403"/>
    <w:rsid w:val="00E97DBF"/>
    <w:rsid w:val="00EA024B"/>
    <w:rsid w:val="00EA049E"/>
    <w:rsid w:val="00EA072B"/>
    <w:rsid w:val="00EA212C"/>
    <w:rsid w:val="00EA2A99"/>
    <w:rsid w:val="00EA2C38"/>
    <w:rsid w:val="00EA33F7"/>
    <w:rsid w:val="00EA36EF"/>
    <w:rsid w:val="00EA38A6"/>
    <w:rsid w:val="00EA4095"/>
    <w:rsid w:val="00EA42E5"/>
    <w:rsid w:val="00EA4329"/>
    <w:rsid w:val="00EA4516"/>
    <w:rsid w:val="00EA4A87"/>
    <w:rsid w:val="00EA4AB5"/>
    <w:rsid w:val="00EA5D58"/>
    <w:rsid w:val="00EA64A9"/>
    <w:rsid w:val="00EB13DC"/>
    <w:rsid w:val="00EB31C6"/>
    <w:rsid w:val="00EB3805"/>
    <w:rsid w:val="00EB3A3C"/>
    <w:rsid w:val="00EB4566"/>
    <w:rsid w:val="00EB49F1"/>
    <w:rsid w:val="00EB4D46"/>
    <w:rsid w:val="00EB5EB3"/>
    <w:rsid w:val="00EB6084"/>
    <w:rsid w:val="00EB67AD"/>
    <w:rsid w:val="00EB7F04"/>
    <w:rsid w:val="00EC2BAA"/>
    <w:rsid w:val="00EC3511"/>
    <w:rsid w:val="00EC44BC"/>
    <w:rsid w:val="00EC4738"/>
    <w:rsid w:val="00EC4F51"/>
    <w:rsid w:val="00EC576E"/>
    <w:rsid w:val="00EC676A"/>
    <w:rsid w:val="00EC6FD3"/>
    <w:rsid w:val="00ED0659"/>
    <w:rsid w:val="00ED2A9F"/>
    <w:rsid w:val="00ED5510"/>
    <w:rsid w:val="00ED5654"/>
    <w:rsid w:val="00ED6492"/>
    <w:rsid w:val="00ED6AC5"/>
    <w:rsid w:val="00ED77FB"/>
    <w:rsid w:val="00EE0B50"/>
    <w:rsid w:val="00EE2466"/>
    <w:rsid w:val="00EE2BC4"/>
    <w:rsid w:val="00EE2E99"/>
    <w:rsid w:val="00EE2EB9"/>
    <w:rsid w:val="00EE39EB"/>
    <w:rsid w:val="00EE3BE9"/>
    <w:rsid w:val="00EE416A"/>
    <w:rsid w:val="00EE46E4"/>
    <w:rsid w:val="00EE55DF"/>
    <w:rsid w:val="00EE6A45"/>
    <w:rsid w:val="00EE7A53"/>
    <w:rsid w:val="00EF01AD"/>
    <w:rsid w:val="00EF04E8"/>
    <w:rsid w:val="00EF0C88"/>
    <w:rsid w:val="00EF2A43"/>
    <w:rsid w:val="00EF3481"/>
    <w:rsid w:val="00EF4B5E"/>
    <w:rsid w:val="00EF5279"/>
    <w:rsid w:val="00EF72FC"/>
    <w:rsid w:val="00EF7E86"/>
    <w:rsid w:val="00F00682"/>
    <w:rsid w:val="00F017FD"/>
    <w:rsid w:val="00F01DE1"/>
    <w:rsid w:val="00F02217"/>
    <w:rsid w:val="00F02C70"/>
    <w:rsid w:val="00F031F4"/>
    <w:rsid w:val="00F04130"/>
    <w:rsid w:val="00F04C34"/>
    <w:rsid w:val="00F060CB"/>
    <w:rsid w:val="00F060EC"/>
    <w:rsid w:val="00F06BC7"/>
    <w:rsid w:val="00F06CBF"/>
    <w:rsid w:val="00F07328"/>
    <w:rsid w:val="00F07AED"/>
    <w:rsid w:val="00F1008D"/>
    <w:rsid w:val="00F112A1"/>
    <w:rsid w:val="00F1243C"/>
    <w:rsid w:val="00F134A7"/>
    <w:rsid w:val="00F14760"/>
    <w:rsid w:val="00F14C83"/>
    <w:rsid w:val="00F14F87"/>
    <w:rsid w:val="00F16C64"/>
    <w:rsid w:val="00F1798E"/>
    <w:rsid w:val="00F17A1B"/>
    <w:rsid w:val="00F217D6"/>
    <w:rsid w:val="00F21E95"/>
    <w:rsid w:val="00F225A8"/>
    <w:rsid w:val="00F23A6D"/>
    <w:rsid w:val="00F2427F"/>
    <w:rsid w:val="00F25DF9"/>
    <w:rsid w:val="00F26247"/>
    <w:rsid w:val="00F27D51"/>
    <w:rsid w:val="00F3049A"/>
    <w:rsid w:val="00F31592"/>
    <w:rsid w:val="00F31887"/>
    <w:rsid w:val="00F33405"/>
    <w:rsid w:val="00F33C1F"/>
    <w:rsid w:val="00F33DD9"/>
    <w:rsid w:val="00F35144"/>
    <w:rsid w:val="00F36443"/>
    <w:rsid w:val="00F36AA3"/>
    <w:rsid w:val="00F4030B"/>
    <w:rsid w:val="00F4039B"/>
    <w:rsid w:val="00F405BD"/>
    <w:rsid w:val="00F405DE"/>
    <w:rsid w:val="00F40DB4"/>
    <w:rsid w:val="00F41157"/>
    <w:rsid w:val="00F41998"/>
    <w:rsid w:val="00F43E67"/>
    <w:rsid w:val="00F44350"/>
    <w:rsid w:val="00F443E5"/>
    <w:rsid w:val="00F44619"/>
    <w:rsid w:val="00F44B1A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4A8"/>
    <w:rsid w:val="00F55980"/>
    <w:rsid w:val="00F561C3"/>
    <w:rsid w:val="00F563C4"/>
    <w:rsid w:val="00F57595"/>
    <w:rsid w:val="00F575A6"/>
    <w:rsid w:val="00F6074E"/>
    <w:rsid w:val="00F60A97"/>
    <w:rsid w:val="00F6183C"/>
    <w:rsid w:val="00F63690"/>
    <w:rsid w:val="00F63726"/>
    <w:rsid w:val="00F650B8"/>
    <w:rsid w:val="00F65DF6"/>
    <w:rsid w:val="00F66678"/>
    <w:rsid w:val="00F66C6E"/>
    <w:rsid w:val="00F708DF"/>
    <w:rsid w:val="00F74ABA"/>
    <w:rsid w:val="00F74F05"/>
    <w:rsid w:val="00F75316"/>
    <w:rsid w:val="00F802FA"/>
    <w:rsid w:val="00F80BE8"/>
    <w:rsid w:val="00F80E0B"/>
    <w:rsid w:val="00F81A23"/>
    <w:rsid w:val="00F81EFF"/>
    <w:rsid w:val="00F820F4"/>
    <w:rsid w:val="00F83D75"/>
    <w:rsid w:val="00F84926"/>
    <w:rsid w:val="00F864A8"/>
    <w:rsid w:val="00F86E94"/>
    <w:rsid w:val="00F87BA3"/>
    <w:rsid w:val="00F90C5A"/>
    <w:rsid w:val="00F91EFC"/>
    <w:rsid w:val="00F920DC"/>
    <w:rsid w:val="00F92B89"/>
    <w:rsid w:val="00F92E39"/>
    <w:rsid w:val="00F935B8"/>
    <w:rsid w:val="00F9431B"/>
    <w:rsid w:val="00F94F15"/>
    <w:rsid w:val="00F95BEF"/>
    <w:rsid w:val="00F96136"/>
    <w:rsid w:val="00F96E77"/>
    <w:rsid w:val="00F973D7"/>
    <w:rsid w:val="00FA0620"/>
    <w:rsid w:val="00FA1779"/>
    <w:rsid w:val="00FA28DC"/>
    <w:rsid w:val="00FA30C3"/>
    <w:rsid w:val="00FA43BD"/>
    <w:rsid w:val="00FA4C74"/>
    <w:rsid w:val="00FA4CB9"/>
    <w:rsid w:val="00FA544F"/>
    <w:rsid w:val="00FA6ED1"/>
    <w:rsid w:val="00FA71D1"/>
    <w:rsid w:val="00FA74CA"/>
    <w:rsid w:val="00FA7677"/>
    <w:rsid w:val="00FB018B"/>
    <w:rsid w:val="00FB055E"/>
    <w:rsid w:val="00FB0938"/>
    <w:rsid w:val="00FB0D0D"/>
    <w:rsid w:val="00FB12DA"/>
    <w:rsid w:val="00FB1C4D"/>
    <w:rsid w:val="00FB1E24"/>
    <w:rsid w:val="00FB2413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8D7"/>
    <w:rsid w:val="00FC1B5C"/>
    <w:rsid w:val="00FC1D1C"/>
    <w:rsid w:val="00FC30BB"/>
    <w:rsid w:val="00FC33E4"/>
    <w:rsid w:val="00FC48F3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2CAA"/>
    <w:rsid w:val="00FD3B74"/>
    <w:rsid w:val="00FD3FD7"/>
    <w:rsid w:val="00FD560D"/>
    <w:rsid w:val="00FD5F71"/>
    <w:rsid w:val="00FD6336"/>
    <w:rsid w:val="00FD6784"/>
    <w:rsid w:val="00FD69BF"/>
    <w:rsid w:val="00FD6D26"/>
    <w:rsid w:val="00FD7260"/>
    <w:rsid w:val="00FD73F1"/>
    <w:rsid w:val="00FD77B7"/>
    <w:rsid w:val="00FE08D2"/>
    <w:rsid w:val="00FE10D9"/>
    <w:rsid w:val="00FE1588"/>
    <w:rsid w:val="00FE1BC4"/>
    <w:rsid w:val="00FE2119"/>
    <w:rsid w:val="00FE2217"/>
    <w:rsid w:val="00FE36D9"/>
    <w:rsid w:val="00FE4224"/>
    <w:rsid w:val="00FE562B"/>
    <w:rsid w:val="00FE56D2"/>
    <w:rsid w:val="00FE5D3E"/>
    <w:rsid w:val="00FE5FA5"/>
    <w:rsid w:val="00FE66B9"/>
    <w:rsid w:val="00FE6731"/>
    <w:rsid w:val="00FE6F54"/>
    <w:rsid w:val="00FE7CEA"/>
    <w:rsid w:val="00FF0995"/>
    <w:rsid w:val="00FF1E5F"/>
    <w:rsid w:val="00FF2410"/>
    <w:rsid w:val="00FF2636"/>
    <w:rsid w:val="00FF3678"/>
    <w:rsid w:val="00FF3799"/>
    <w:rsid w:val="00FF4236"/>
    <w:rsid w:val="00FF5F63"/>
    <w:rsid w:val="00FF7DC9"/>
    <w:rsid w:val="00FF7F17"/>
    <w:rsid w:val="00FF7FCB"/>
    <w:rsid w:val="0158F1A2"/>
    <w:rsid w:val="01F16BE6"/>
    <w:rsid w:val="024F46A1"/>
    <w:rsid w:val="02577DD1"/>
    <w:rsid w:val="02A4CEE3"/>
    <w:rsid w:val="03B4A1FC"/>
    <w:rsid w:val="043A6732"/>
    <w:rsid w:val="04929F43"/>
    <w:rsid w:val="05A2FF13"/>
    <w:rsid w:val="07A3DBB8"/>
    <w:rsid w:val="08AECCDF"/>
    <w:rsid w:val="0B992555"/>
    <w:rsid w:val="0C98ECB6"/>
    <w:rsid w:val="0D970D61"/>
    <w:rsid w:val="0E6A369C"/>
    <w:rsid w:val="0EC915E4"/>
    <w:rsid w:val="0F2F54F1"/>
    <w:rsid w:val="10EA562F"/>
    <w:rsid w:val="115459C4"/>
    <w:rsid w:val="12A28502"/>
    <w:rsid w:val="13082E3A"/>
    <w:rsid w:val="13F26F09"/>
    <w:rsid w:val="14BCF297"/>
    <w:rsid w:val="15013F60"/>
    <w:rsid w:val="15443AAF"/>
    <w:rsid w:val="160A320C"/>
    <w:rsid w:val="162F08E3"/>
    <w:rsid w:val="1635C716"/>
    <w:rsid w:val="168CFB6B"/>
    <w:rsid w:val="19CB8A85"/>
    <w:rsid w:val="1A3BC0A4"/>
    <w:rsid w:val="1B12FF00"/>
    <w:rsid w:val="1C16957C"/>
    <w:rsid w:val="1DDBCF70"/>
    <w:rsid w:val="1E8D88BF"/>
    <w:rsid w:val="1F3EA3D4"/>
    <w:rsid w:val="1FC5E9A6"/>
    <w:rsid w:val="204F45AC"/>
    <w:rsid w:val="2072CADD"/>
    <w:rsid w:val="23A301D7"/>
    <w:rsid w:val="23C6F51E"/>
    <w:rsid w:val="23D150B5"/>
    <w:rsid w:val="24117B15"/>
    <w:rsid w:val="24DC98E1"/>
    <w:rsid w:val="26A9D1AE"/>
    <w:rsid w:val="26F5FA17"/>
    <w:rsid w:val="26FD1825"/>
    <w:rsid w:val="27F3BE92"/>
    <w:rsid w:val="288A9244"/>
    <w:rsid w:val="299183A2"/>
    <w:rsid w:val="29A5B77A"/>
    <w:rsid w:val="2B80D2F0"/>
    <w:rsid w:val="2B9EF120"/>
    <w:rsid w:val="2C5BED17"/>
    <w:rsid w:val="2C6F3D9F"/>
    <w:rsid w:val="2D5F8F11"/>
    <w:rsid w:val="2DC810C2"/>
    <w:rsid w:val="32F803DD"/>
    <w:rsid w:val="3332EB59"/>
    <w:rsid w:val="35B92E6F"/>
    <w:rsid w:val="37A89AD4"/>
    <w:rsid w:val="38E499DF"/>
    <w:rsid w:val="3AC48E41"/>
    <w:rsid w:val="3AFAB361"/>
    <w:rsid w:val="3B97F0FB"/>
    <w:rsid w:val="3E2EE817"/>
    <w:rsid w:val="3EAB4B72"/>
    <w:rsid w:val="3F5EE3EB"/>
    <w:rsid w:val="3F6960F3"/>
    <w:rsid w:val="3FE50857"/>
    <w:rsid w:val="40D0C315"/>
    <w:rsid w:val="422A2D1A"/>
    <w:rsid w:val="42ECF3CB"/>
    <w:rsid w:val="43225558"/>
    <w:rsid w:val="439072E1"/>
    <w:rsid w:val="449DCFCA"/>
    <w:rsid w:val="456F6FA2"/>
    <w:rsid w:val="4594F825"/>
    <w:rsid w:val="4688CF41"/>
    <w:rsid w:val="475963D1"/>
    <w:rsid w:val="47DB093B"/>
    <w:rsid w:val="4833E23B"/>
    <w:rsid w:val="4909DEF2"/>
    <w:rsid w:val="4B139031"/>
    <w:rsid w:val="4B3248E7"/>
    <w:rsid w:val="4B7A7039"/>
    <w:rsid w:val="4B9C5BB3"/>
    <w:rsid w:val="4C0628CA"/>
    <w:rsid w:val="4C41F563"/>
    <w:rsid w:val="4CE6149B"/>
    <w:rsid w:val="4D315770"/>
    <w:rsid w:val="4D3E0AD8"/>
    <w:rsid w:val="4EFE4128"/>
    <w:rsid w:val="4F044571"/>
    <w:rsid w:val="4FDF020A"/>
    <w:rsid w:val="4FF89349"/>
    <w:rsid w:val="5095051B"/>
    <w:rsid w:val="52527247"/>
    <w:rsid w:val="526EDCFC"/>
    <w:rsid w:val="52FC4D20"/>
    <w:rsid w:val="53286C05"/>
    <w:rsid w:val="537B4357"/>
    <w:rsid w:val="54D4D5A9"/>
    <w:rsid w:val="54EB5620"/>
    <w:rsid w:val="5526CD41"/>
    <w:rsid w:val="55472EE9"/>
    <w:rsid w:val="55A56015"/>
    <w:rsid w:val="55F64506"/>
    <w:rsid w:val="56DAC30A"/>
    <w:rsid w:val="56E353DE"/>
    <w:rsid w:val="57DB9AAC"/>
    <w:rsid w:val="57F4464E"/>
    <w:rsid w:val="5A907CAB"/>
    <w:rsid w:val="5B98038F"/>
    <w:rsid w:val="5BD01BE9"/>
    <w:rsid w:val="5CD692E9"/>
    <w:rsid w:val="5D162215"/>
    <w:rsid w:val="5D1625A6"/>
    <w:rsid w:val="5D45897A"/>
    <w:rsid w:val="5DD8ECED"/>
    <w:rsid w:val="5E227D87"/>
    <w:rsid w:val="5EB1F276"/>
    <w:rsid w:val="5F06C254"/>
    <w:rsid w:val="5F08A638"/>
    <w:rsid w:val="619860C5"/>
    <w:rsid w:val="6353D406"/>
    <w:rsid w:val="649BC94C"/>
    <w:rsid w:val="64C6E6B5"/>
    <w:rsid w:val="6572B6E7"/>
    <w:rsid w:val="65C06630"/>
    <w:rsid w:val="66E87A4F"/>
    <w:rsid w:val="6713C001"/>
    <w:rsid w:val="67886F3D"/>
    <w:rsid w:val="67A70CF4"/>
    <w:rsid w:val="683612CA"/>
    <w:rsid w:val="690CE97F"/>
    <w:rsid w:val="690D9FB6"/>
    <w:rsid w:val="6C453FB1"/>
    <w:rsid w:val="6DAD70C4"/>
    <w:rsid w:val="6E4220A8"/>
    <w:rsid w:val="6E911976"/>
    <w:rsid w:val="6F25337E"/>
    <w:rsid w:val="7143B563"/>
    <w:rsid w:val="71EB8EFE"/>
    <w:rsid w:val="72CEA8F3"/>
    <w:rsid w:val="735A5BB1"/>
    <w:rsid w:val="7464BF3F"/>
    <w:rsid w:val="746BDE3E"/>
    <w:rsid w:val="753B3D26"/>
    <w:rsid w:val="75AB7623"/>
    <w:rsid w:val="76173CC4"/>
    <w:rsid w:val="7761EE7F"/>
    <w:rsid w:val="77F2CA49"/>
    <w:rsid w:val="7ABF523D"/>
    <w:rsid w:val="7B9157AA"/>
    <w:rsid w:val="7C0ED242"/>
    <w:rsid w:val="7ED5943C"/>
    <w:rsid w:val="7F7B38A8"/>
    <w:rsid w:val="7FFCE0DF"/>
    <w:rsid w:val="7FFF8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C922846C-1C81-45DD-8408-160B8F1F6C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21431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styleId="NichtaufgelsteErwhnung">
    <w:name w:val="Unresolved Mention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styleId="Kommentarzeichen">
    <w:name w:val="annotation reference"/>
    <w:basedOn w:val="Absatz-Standardschriftart"/>
    <w:uiPriority w:val="99"/>
    <w:semiHidden/>
    <w:unhideWhenUsed/>
    <w:rsid w:val="00A205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2050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20505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205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20505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F4030B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0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18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9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86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9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20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74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3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0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02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12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8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7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2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62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31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29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35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2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63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193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16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1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28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81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8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9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45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573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311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54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41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0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798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26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8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54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39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85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34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40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63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15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5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48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1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06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87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06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9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2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69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8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799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6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06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5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93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73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2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4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1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94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861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502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09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64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21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83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249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9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66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66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6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97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73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62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79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60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5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49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5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886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1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84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45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3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722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96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1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9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929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8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62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28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07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6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042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99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53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40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63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43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46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225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242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22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55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39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03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000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4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8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799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67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54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2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41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4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15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7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5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24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52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74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1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260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63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4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447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0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8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06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42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14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53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1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560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252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55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2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93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93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402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92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12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36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3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377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3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1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8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10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950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4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7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68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1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51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89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3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52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57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80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8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92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978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20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1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809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07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94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732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49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8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3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8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69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03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6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07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8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7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56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764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33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6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34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8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69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41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newsroom.sennheiser.com/sennheiser-kundigt-teamconnect-ceiling-medium-ceiling-tile-an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mailto:maik.robbe@sennheiser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sennheiser-hearing.com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://www.sennheiser.com" TargetMode="External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20" ma:contentTypeDescription="Create a new document." ma:contentTypeScope="" ma:versionID="7eb98b2cfb635984cc0218a4f86a362a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da625c3c7ccc601b189729d18ad395c5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Link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Link" ma:index="25" nillable="true" ma:displayName="Link" ma:format="Hyperlink" ma:internalName="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edf36b-f29e-4ed5-91e2-6b7d03b72559" xsi:nil="true"/>
    <lcf76f155ced4ddcb4097134ff3c332f xmlns="538d1026-59ad-4674-bfbc-edcf8c7c444f">
      <Terms xmlns="http://schemas.microsoft.com/office/infopath/2007/PartnerControls"/>
    </lcf76f155ced4ddcb4097134ff3c332f>
    <Link xmlns="538d1026-59ad-4674-bfbc-edcf8c7c444f">
      <Url xsi:nil="true"/>
      <Description xsi:nil="true"/>
    </Link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DAB9C0-5462-432D-9B10-4FBFC67764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D243AEB-C24E-417E-8E80-AEB3E478A23F}">
  <ds:schemaRefs>
    <ds:schemaRef ds:uri="http://schemas.microsoft.com/office/2006/metadata/properties"/>
    <ds:schemaRef ds:uri="http://schemas.microsoft.com/office/infopath/2007/PartnerControls"/>
    <ds:schemaRef ds:uri="02edf36b-f29e-4ed5-91e2-6b7d03b72559"/>
    <ds:schemaRef ds:uri="538d1026-59ad-4674-bfbc-edcf8c7c444f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8256f1d4-5789-4108-8c05-1f45eff5b966}" enabled="1" method="Privileged" siteId="{1c939853-ca0f-4792-9597-8519b4d0dfe3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829</Words>
  <Characters>5227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6044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Anja Lorenz</cp:lastModifiedBy>
  <cp:revision>190</cp:revision>
  <cp:lastPrinted>2021-10-08T23:51:00Z</cp:lastPrinted>
  <dcterms:created xsi:type="dcterms:W3CDTF">2025-01-31T13:31:00Z</dcterms:created>
  <dcterms:modified xsi:type="dcterms:W3CDTF">2025-07-16T08:19:00Z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53c612e4f3218ea5c9cdb9b97314126632290903b40878e7f4e824e6302f9eaf</vt:lpwstr>
  </property>
  <property fmtid="{D5CDD505-2E9C-101B-9397-08002B2CF9AE}" pid="3" name="MediaServiceImageTags">
    <vt:lpwstr/>
  </property>
  <property fmtid="{D5CDD505-2E9C-101B-9397-08002B2CF9AE}" pid="4" name="ContentTypeId">
    <vt:lpwstr>0x01010053721C8A722B11469633187C8A29FA86</vt:lpwstr>
  </property>
  <property fmtid="{D5CDD505-2E9C-101B-9397-08002B2CF9AE}" pid="5" name="ClassificationContentMarkingFooterShapeIds">
    <vt:lpwstr>449feb40,6dd6b6b1,2b6437fd</vt:lpwstr>
  </property>
  <property fmtid="{D5CDD505-2E9C-101B-9397-08002B2CF9AE}" pid="6" name="ClassificationContentMarkingFooterFontProps">
    <vt:lpwstr>#c3c3c3,11,Sennheiser Office</vt:lpwstr>
  </property>
  <property fmtid="{D5CDD505-2E9C-101B-9397-08002B2CF9AE}" pid="7" name="ClassificationContentMarkingFooterText">
    <vt:lpwstr>Public</vt:lpwstr>
  </property>
</Properties>
</file>